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6B83" w:rsidRDefault="00FF6B83">
      <w:pPr>
        <w:rPr>
          <w:sz w:val="20"/>
        </w:rPr>
      </w:pPr>
    </w:p>
    <w:p w:rsidR="00FF6B83" w:rsidRDefault="00FF6B83">
      <w:pPr>
        <w:spacing w:before="7"/>
        <w:rPr>
          <w:sz w:val="16"/>
        </w:rPr>
      </w:pPr>
    </w:p>
    <w:p w:rsidR="00D053D7" w:rsidRDefault="009B7172" w:rsidP="00D053D7">
      <w:pPr>
        <w:spacing w:line="300" w:lineRule="auto"/>
        <w:ind w:left="6804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Приложение №2</w:t>
      </w:r>
    </w:p>
    <w:p w:rsidR="009B7172" w:rsidRPr="009B7172" w:rsidRDefault="009B7172" w:rsidP="00D053D7">
      <w:pPr>
        <w:spacing w:line="300" w:lineRule="auto"/>
        <w:ind w:left="6804"/>
        <w:rPr>
          <w:sz w:val="28"/>
          <w:szCs w:val="28"/>
        </w:rPr>
      </w:pPr>
      <w:r>
        <w:rPr>
          <w:sz w:val="28"/>
          <w:szCs w:val="28"/>
        </w:rPr>
        <w:t>к</w:t>
      </w:r>
      <w:bookmarkStart w:id="0" w:name="_GoBack"/>
      <w:bookmarkEnd w:id="0"/>
      <w:r>
        <w:rPr>
          <w:sz w:val="28"/>
          <w:szCs w:val="28"/>
        </w:rPr>
        <w:t xml:space="preserve"> приказу №58 от 03.03.2022</w:t>
      </w:r>
    </w:p>
    <w:p w:rsidR="00D053D7" w:rsidRPr="00D053D7" w:rsidRDefault="00D053D7" w:rsidP="00D053D7">
      <w:pPr>
        <w:ind w:left="6804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</w:t>
      </w:r>
    </w:p>
    <w:p w:rsidR="00FF6B83" w:rsidRDefault="00233937">
      <w:pPr>
        <w:pStyle w:val="a3"/>
        <w:spacing w:before="89"/>
        <w:ind w:left="2065" w:right="1625" w:hanging="12"/>
      </w:pPr>
      <w:r>
        <w:t xml:space="preserve">Дорожная карта мероприятий по обеспечению перехода на </w:t>
      </w:r>
      <w:r w:rsidR="00D053D7">
        <w:t>новые ФГОС НОО, ФГОС ООО на 2022</w:t>
      </w:r>
      <w:r>
        <w:t xml:space="preserve"> – 2027 годы</w:t>
      </w:r>
    </w:p>
    <w:p w:rsidR="00FF6B83" w:rsidRDefault="00FF6B83">
      <w:pPr>
        <w:spacing w:before="3" w:after="1"/>
        <w:rPr>
          <w:b/>
          <w:sz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1068"/>
        </w:trPr>
        <w:tc>
          <w:tcPr>
            <w:tcW w:w="560" w:type="dxa"/>
          </w:tcPr>
          <w:p w:rsidR="00FF6B83" w:rsidRDefault="00233937">
            <w:pPr>
              <w:pStyle w:val="TableParagraph"/>
              <w:ind w:left="105" w:right="81" w:firstLine="50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73" w:lineRule="exact"/>
              <w:ind w:left="834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Мероприятия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left="140" w:right="116" w:firstLine="362"/>
              <w:rPr>
                <w:b/>
                <w:sz w:val="24"/>
              </w:rPr>
            </w:pPr>
            <w:r>
              <w:rPr>
                <w:b/>
                <w:sz w:val="24"/>
              </w:rPr>
              <w:t>Срок исполнения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73" w:lineRule="exact"/>
              <w:ind w:left="2070" w:right="20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Результат</w:t>
            </w:r>
          </w:p>
        </w:tc>
      </w:tr>
      <w:tr w:rsidR="00FF6B83">
        <w:trPr>
          <w:trHeight w:val="352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3" w:lineRule="exact"/>
              <w:ind w:left="353"/>
              <w:rPr>
                <w:b/>
                <w:sz w:val="24"/>
              </w:rPr>
            </w:pPr>
            <w:r>
              <w:rPr>
                <w:b/>
                <w:sz w:val="24"/>
              </w:rPr>
              <w:t>1. Организационное обеспечение перехода на обучение по новым ФГОС НОО и ФГОС ОО</w:t>
            </w:r>
          </w:p>
        </w:tc>
      </w:tr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Создание рабочей группы по обеспечению перехода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 новые ФГОС НОО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ind w:left="149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731"/>
              <w:jc w:val="both"/>
              <w:rPr>
                <w:sz w:val="24"/>
              </w:rPr>
            </w:pPr>
            <w:r>
              <w:rPr>
                <w:sz w:val="24"/>
              </w:rPr>
              <w:t>О создании рабочей группы по введению и реализации ФГОС начального и основного общего образования</w:t>
            </w:r>
          </w:p>
        </w:tc>
      </w:tr>
      <w:tr w:rsidR="00FF6B83">
        <w:trPr>
          <w:trHeight w:val="1931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32"/>
              <w:rPr>
                <w:sz w:val="24"/>
              </w:rPr>
            </w:pPr>
            <w:r>
              <w:rPr>
                <w:sz w:val="24"/>
              </w:rPr>
              <w:t>Проведение общешкольного родительского собрания, посвященного постепенному переходу на новые ФГОС НОО и ФГОС ООО за период 2022 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2027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годов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ind w:left="149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>Протокол общешкольного родительского собрания, посвященного постепенному переходу на новые ФГОС НОО и ФГОС ООО за период 2022 – 2027 годов</w:t>
            </w:r>
          </w:p>
        </w:tc>
      </w:tr>
      <w:tr w:rsidR="00FF6B83">
        <w:trPr>
          <w:trHeight w:val="1931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209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CB21F5">
              <w:rPr>
                <w:sz w:val="24"/>
              </w:rPr>
              <w:t xml:space="preserve"> классных родительских собрани1,4 </w:t>
            </w:r>
            <w:r>
              <w:rPr>
                <w:sz w:val="24"/>
              </w:rPr>
              <w:t>классов, посвященного постепенному переходу на новые ФГОС НОО и ФГОС ООО за период 2022 – 2027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годов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ind w:left="149" w:right="142"/>
              <w:jc w:val="center"/>
              <w:rPr>
                <w:sz w:val="24"/>
              </w:rPr>
            </w:pPr>
            <w:r>
              <w:rPr>
                <w:sz w:val="24"/>
              </w:rPr>
              <w:t>март 2022</w:t>
            </w:r>
          </w:p>
        </w:tc>
        <w:tc>
          <w:tcPr>
            <w:tcW w:w="5272" w:type="dxa"/>
          </w:tcPr>
          <w:p w:rsidR="00FF6B83" w:rsidRDefault="00233937" w:rsidP="00CB21F5">
            <w:pPr>
              <w:pStyle w:val="TableParagraph"/>
              <w:ind w:left="106" w:right="91"/>
              <w:rPr>
                <w:sz w:val="24"/>
              </w:rPr>
            </w:pPr>
            <w:r>
              <w:rPr>
                <w:sz w:val="24"/>
              </w:rPr>
              <w:t>Протоколы классных родительских собраний 1</w:t>
            </w:r>
            <w:r w:rsidR="00CB21F5">
              <w:rPr>
                <w:sz w:val="24"/>
              </w:rPr>
              <w:t>,4</w:t>
            </w:r>
            <w:r>
              <w:rPr>
                <w:sz w:val="24"/>
              </w:rPr>
              <w:t xml:space="preserve"> классов, посвященных постепенному переходу на новые ФГОС НОО и ФГОС ООО за период 2022 – 2027 годов</w:t>
            </w:r>
          </w:p>
        </w:tc>
      </w:tr>
      <w:tr w:rsidR="00FF6B83">
        <w:trPr>
          <w:trHeight w:val="2208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210"/>
              <w:rPr>
                <w:sz w:val="24"/>
              </w:rPr>
            </w:pPr>
            <w:r>
              <w:rPr>
                <w:sz w:val="24"/>
              </w:rPr>
              <w:t>Проведение просветительских</w:t>
            </w:r>
          </w:p>
          <w:p w:rsidR="00FF6B83" w:rsidRDefault="00233937">
            <w:pPr>
              <w:pStyle w:val="TableParagraph"/>
              <w:ind w:right="115"/>
              <w:rPr>
                <w:sz w:val="24"/>
              </w:rPr>
            </w:pPr>
            <w:r>
              <w:rPr>
                <w:sz w:val="24"/>
              </w:rPr>
              <w:t>мероприятий, направленных на повышение компетентности педагогов образовательной</w:t>
            </w:r>
          </w:p>
          <w:p w:rsidR="00FF6B83" w:rsidRDefault="00233937">
            <w:pPr>
              <w:pStyle w:val="TableParagraph"/>
              <w:spacing w:line="270" w:lineRule="atLeast"/>
              <w:ind w:right="457"/>
              <w:rPr>
                <w:sz w:val="24"/>
              </w:rPr>
            </w:pPr>
            <w:r>
              <w:rPr>
                <w:sz w:val="24"/>
              </w:rPr>
              <w:t>организации и родителей обучающихся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236"/>
              <w:rPr>
                <w:sz w:val="24"/>
              </w:rPr>
            </w:pPr>
            <w:r>
              <w:rPr>
                <w:sz w:val="24"/>
              </w:rPr>
              <w:t>ежегодно, в течение учебного года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04"/>
              <w:rPr>
                <w:sz w:val="24"/>
              </w:rPr>
            </w:pPr>
            <w:r>
              <w:rPr>
                <w:sz w:val="24"/>
              </w:rPr>
              <w:t>Аналитические отчеты замдиректора по УВР и ВР о проведенных просветительских мероприятиях</w:t>
            </w:r>
          </w:p>
          <w:p w:rsidR="00FF6B83" w:rsidRDefault="00233937">
            <w:pPr>
              <w:pStyle w:val="TableParagraph"/>
              <w:spacing w:before="143"/>
              <w:ind w:left="106" w:right="1291"/>
              <w:rPr>
                <w:sz w:val="24"/>
              </w:rPr>
            </w:pPr>
            <w:r>
              <w:rPr>
                <w:sz w:val="24"/>
              </w:rPr>
              <w:t>Пакет информационно-методических материалов</w:t>
            </w:r>
          </w:p>
          <w:p w:rsidR="00FF6B83" w:rsidRDefault="00233937">
            <w:pPr>
              <w:pStyle w:val="TableParagraph"/>
              <w:spacing w:before="149"/>
              <w:ind w:left="106"/>
              <w:rPr>
                <w:sz w:val="24"/>
              </w:rPr>
            </w:pPr>
            <w:r>
              <w:rPr>
                <w:sz w:val="24"/>
              </w:rPr>
              <w:t>Разделы на сайте ОО</w:t>
            </w:r>
          </w:p>
        </w:tc>
      </w:tr>
      <w:tr w:rsidR="00FF6B83">
        <w:trPr>
          <w:trHeight w:val="248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209"/>
              <w:rPr>
                <w:sz w:val="24"/>
              </w:rPr>
            </w:pPr>
            <w:r>
              <w:rPr>
                <w:sz w:val="24"/>
              </w:rPr>
              <w:t>Анализ имеющихся в образовательной организации условий и ресурсного обеспечения реализации образовательных программ</w:t>
            </w:r>
          </w:p>
          <w:p w:rsidR="00FF6B83" w:rsidRDefault="00233937">
            <w:pPr>
              <w:pStyle w:val="TableParagraph"/>
              <w:spacing w:line="270" w:lineRule="atLeast"/>
              <w:ind w:right="171"/>
              <w:rPr>
                <w:sz w:val="24"/>
              </w:rPr>
            </w:pPr>
            <w:r>
              <w:rPr>
                <w:sz w:val="24"/>
              </w:rPr>
              <w:t>НОО и ООО в соответствии с требованиями новых 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ind w:left="149" w:right="145"/>
              <w:jc w:val="center"/>
              <w:rPr>
                <w:sz w:val="24"/>
              </w:rPr>
            </w:pPr>
            <w:r>
              <w:rPr>
                <w:sz w:val="24"/>
              </w:rPr>
              <w:t>апрель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>Аналитическая записка об оценке условий образовательной организации с учетом требований новых ФГОС НОО и ООО</w:t>
            </w:r>
          </w:p>
        </w:tc>
      </w:tr>
    </w:tbl>
    <w:p w:rsidR="00FF6B83" w:rsidRDefault="00FF6B83">
      <w:pPr>
        <w:rPr>
          <w:sz w:val="24"/>
        </w:rPr>
        <w:sectPr w:rsidR="00FF6B83">
          <w:type w:val="continuous"/>
          <w:pgSz w:w="11910" w:h="16840"/>
          <w:pgMar w:top="48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2207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99"/>
              <w:rPr>
                <w:sz w:val="24"/>
              </w:rPr>
            </w:pPr>
            <w:r>
              <w:rPr>
                <w:sz w:val="24"/>
              </w:rPr>
              <w:t>Анализ соответствия материально-технической базы образовательной</w:t>
            </w:r>
          </w:p>
          <w:p w:rsidR="00FF6B83" w:rsidRDefault="00233937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организации для реализации ООП НОО и ООО</w:t>
            </w:r>
          </w:p>
          <w:p w:rsidR="00FF6B83" w:rsidRDefault="00233937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действующим санитарным и противопожарным нормам, нормам охраны труда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ind w:left="169"/>
              <w:rPr>
                <w:sz w:val="24"/>
              </w:rPr>
            </w:pPr>
            <w:r>
              <w:rPr>
                <w:sz w:val="24"/>
              </w:rPr>
              <w:t>апрель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>Аналитическая записка об оценке условий образовательной организации с учетом требований новых ФГОС НОО и ООО</w:t>
            </w:r>
          </w:p>
        </w:tc>
      </w:tr>
      <w:tr w:rsidR="00FF6B83">
        <w:trPr>
          <w:trHeight w:val="2231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85"/>
              <w:rPr>
                <w:sz w:val="24"/>
              </w:rPr>
            </w:pPr>
            <w:r>
              <w:rPr>
                <w:sz w:val="24"/>
              </w:rPr>
              <w:t>Комплектование библиотеки УМК по всем предметам учебных планов для реализации новых ФГОС НОО и ООО в соответствии с Федеральным перечнем учебников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37" w:lineRule="auto"/>
              <w:ind w:right="168"/>
              <w:rPr>
                <w:sz w:val="24"/>
              </w:rPr>
            </w:pPr>
            <w:r>
              <w:rPr>
                <w:sz w:val="24"/>
              </w:rPr>
              <w:t>ежегодно до 1 сентября</w:t>
            </w:r>
          </w:p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2022–</w:t>
            </w:r>
          </w:p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2027 годов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104"/>
              <w:rPr>
                <w:sz w:val="24"/>
              </w:rPr>
            </w:pPr>
            <w:r>
              <w:rPr>
                <w:sz w:val="24"/>
              </w:rPr>
              <w:t>Наличие утвержденного и обоснованного списка учебников для реализации новых ФГОС НОО и ООО.</w:t>
            </w:r>
          </w:p>
          <w:p w:rsidR="00FF6B83" w:rsidRDefault="00233937">
            <w:pPr>
              <w:pStyle w:val="TableParagraph"/>
              <w:spacing w:before="143"/>
              <w:ind w:left="106" w:right="806"/>
              <w:rPr>
                <w:sz w:val="24"/>
              </w:rPr>
            </w:pPr>
            <w:r>
              <w:rPr>
                <w:sz w:val="24"/>
              </w:rPr>
              <w:t>Формирование ежегодной заявки на обеспечение образовательной организации учебниками в соответствии с Федеральным перечнем учебников</w:t>
            </w:r>
          </w:p>
        </w:tc>
      </w:tr>
      <w:tr w:rsidR="00FF6B83">
        <w:trPr>
          <w:trHeight w:val="386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1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521"/>
              <w:rPr>
                <w:sz w:val="24"/>
              </w:rPr>
            </w:pPr>
            <w:r>
              <w:rPr>
                <w:sz w:val="24"/>
              </w:rPr>
              <w:t>Разработка и реализация системы мониторинга образовательных</w:t>
            </w:r>
          </w:p>
          <w:p w:rsidR="00FF6B83" w:rsidRDefault="00233937">
            <w:pPr>
              <w:pStyle w:val="TableParagraph"/>
              <w:ind w:right="252"/>
              <w:rPr>
                <w:sz w:val="24"/>
              </w:rPr>
            </w:pPr>
            <w:r>
              <w:rPr>
                <w:sz w:val="24"/>
              </w:rPr>
              <w:t>потребностей (запросов) обучающихся и родителей (законных представителей) для проектирования</w:t>
            </w:r>
          </w:p>
          <w:p w:rsidR="00FF6B83" w:rsidRDefault="00233937">
            <w:pPr>
              <w:pStyle w:val="TableParagraph"/>
              <w:ind w:right="188"/>
              <w:rPr>
                <w:sz w:val="24"/>
              </w:rPr>
            </w:pPr>
            <w:r>
              <w:rPr>
                <w:sz w:val="24"/>
              </w:rPr>
              <w:t>учебных планов НОО и ООО в части, формируемой участниками образовательных отношений, и планов внеурочной деятельности</w:t>
            </w:r>
          </w:p>
          <w:p w:rsidR="00FF6B83" w:rsidRDefault="00233937">
            <w:pPr>
              <w:pStyle w:val="TableParagraph"/>
              <w:spacing w:line="262" w:lineRule="exact"/>
              <w:rPr>
                <w:sz w:val="24"/>
              </w:rPr>
            </w:pPr>
            <w:r>
              <w:rPr>
                <w:sz w:val="24"/>
              </w:rPr>
              <w:t>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184"/>
              <w:rPr>
                <w:sz w:val="24"/>
              </w:rPr>
            </w:pPr>
            <w:r>
              <w:rPr>
                <w:sz w:val="24"/>
              </w:rPr>
              <w:t>март-апрель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369" w:lineRule="auto"/>
              <w:ind w:left="106" w:right="370"/>
              <w:rPr>
                <w:sz w:val="24"/>
              </w:rPr>
            </w:pPr>
            <w:r>
              <w:rPr>
                <w:sz w:val="24"/>
              </w:rPr>
              <w:t>Аналитическая справка замдиректора по УВР. Аналитическая справка замдиректора по ВР</w:t>
            </w:r>
          </w:p>
        </w:tc>
      </w:tr>
      <w:tr w:rsidR="00FF6B83">
        <w:trPr>
          <w:trHeight w:val="4416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267"/>
              <w:rPr>
                <w:sz w:val="24"/>
              </w:rPr>
            </w:pPr>
            <w:r>
              <w:rPr>
                <w:sz w:val="24"/>
              </w:rPr>
              <w:t>Разработка и реализация моделей сетевого взаимодействия образовательной организации и учреждений дополнительного образования детей,</w:t>
            </w:r>
          </w:p>
          <w:p w:rsidR="00FF6B83" w:rsidRDefault="00233937">
            <w:pPr>
              <w:pStyle w:val="TableParagraph"/>
              <w:ind w:right="483"/>
              <w:rPr>
                <w:sz w:val="24"/>
              </w:rPr>
            </w:pPr>
            <w:r>
              <w:rPr>
                <w:sz w:val="24"/>
              </w:rPr>
              <w:t>учреждений культуры и спорта, средних специальных и высших учебных заведений, учреждений культуры, обеспечивающих реализацию ООП НОО и</w:t>
            </w:r>
          </w:p>
          <w:p w:rsidR="00FF6B83" w:rsidRDefault="00233937">
            <w:pPr>
              <w:pStyle w:val="TableParagraph"/>
              <w:spacing w:line="276" w:lineRule="exact"/>
              <w:ind w:right="291"/>
              <w:rPr>
                <w:sz w:val="24"/>
              </w:rPr>
            </w:pPr>
            <w:r>
              <w:rPr>
                <w:sz w:val="24"/>
              </w:rPr>
              <w:t>ООО в рамках перехода на новые 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25"/>
              <w:rPr>
                <w:sz w:val="24"/>
              </w:rPr>
            </w:pPr>
            <w:r>
              <w:rPr>
                <w:sz w:val="24"/>
              </w:rPr>
              <w:t>май-июнь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369" w:lineRule="auto"/>
              <w:ind w:left="106" w:right="1356"/>
              <w:rPr>
                <w:sz w:val="24"/>
              </w:rPr>
            </w:pPr>
            <w:r>
              <w:rPr>
                <w:sz w:val="24"/>
              </w:rPr>
              <w:t>Модели сетевого взаимодействия Договоры о сетевом взаимодействии</w:t>
            </w:r>
          </w:p>
        </w:tc>
      </w:tr>
      <w:tr w:rsidR="00FF6B83">
        <w:trPr>
          <w:trHeight w:val="193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09"/>
              <w:rPr>
                <w:sz w:val="24"/>
              </w:rPr>
            </w:pPr>
            <w:r>
              <w:rPr>
                <w:sz w:val="24"/>
              </w:rPr>
              <w:t>Обеспечение координации сетевого взаимодействия участников</w:t>
            </w:r>
          </w:p>
          <w:p w:rsidR="00FF6B83" w:rsidRDefault="00233937">
            <w:pPr>
              <w:pStyle w:val="TableParagraph"/>
              <w:spacing w:line="270" w:lineRule="atLeast"/>
              <w:ind w:right="87"/>
              <w:rPr>
                <w:sz w:val="24"/>
              </w:rPr>
            </w:pPr>
            <w:r>
              <w:rPr>
                <w:sz w:val="24"/>
              </w:rPr>
              <w:t>образовательных отношений по реализации ООП НОО и ООО в рамках перехода на новые ФГОС НОО и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FF6B83">
            <w:pPr>
              <w:pStyle w:val="TableParagraph"/>
              <w:ind w:left="0"/>
              <w:rPr>
                <w:sz w:val="24"/>
              </w:rPr>
            </w:pPr>
          </w:p>
        </w:tc>
      </w:tr>
      <w:tr w:rsidR="00FF6B83">
        <w:trPr>
          <w:trHeight w:val="347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3" w:lineRule="exact"/>
              <w:ind w:left="1231"/>
              <w:rPr>
                <w:b/>
                <w:sz w:val="24"/>
              </w:rPr>
            </w:pPr>
            <w:r>
              <w:rPr>
                <w:b/>
                <w:sz w:val="24"/>
              </w:rPr>
              <w:t>2. Нормативное обеспечение постепенного перехода на обучение по новым</w:t>
            </w:r>
          </w:p>
        </w:tc>
      </w:tr>
    </w:tbl>
    <w:p w:rsidR="00FF6B83" w:rsidRDefault="009B7172">
      <w:pPr>
        <w:rPr>
          <w:sz w:val="2"/>
          <w:szCs w:val="2"/>
        </w:rPr>
      </w:pPr>
      <w:r>
        <w:pict>
          <v:rect id="_x0000_s1027" style="position:absolute;margin-left:260.45pt;margin-top:265.25pt;width:3pt;height:14.15pt;z-index:-251658752;mso-position-horizontal-relative:page;mso-position-vertical-relative:page" fillcolor="#ffc" stroked="f">
            <w10:wrap anchorx="page" anchory="page"/>
          </v:rect>
        </w:pict>
      </w:r>
    </w:p>
    <w:p w:rsidR="00FF6B83" w:rsidRDefault="00FF6B83">
      <w:pPr>
        <w:rPr>
          <w:sz w:val="2"/>
          <w:szCs w:val="2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350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3" w:lineRule="exact"/>
              <w:ind w:left="3806" w:right="38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ФГОС НОО и ФГОС ООО</w:t>
            </w:r>
          </w:p>
        </w:tc>
      </w:tr>
      <w:tr w:rsidR="00FF6B83">
        <w:trPr>
          <w:trHeight w:val="248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804"/>
              <w:rPr>
                <w:sz w:val="24"/>
              </w:rPr>
            </w:pPr>
            <w:r>
              <w:rPr>
                <w:sz w:val="24"/>
              </w:rPr>
              <w:t>Формирование банка данных нормативно- правовых документов федерального, регионального,</w:t>
            </w:r>
          </w:p>
          <w:p w:rsidR="00FF6B83" w:rsidRDefault="00233937">
            <w:pPr>
              <w:pStyle w:val="TableParagraph"/>
              <w:spacing w:line="270" w:lineRule="atLeast"/>
              <w:ind w:right="100"/>
              <w:rPr>
                <w:sz w:val="24"/>
              </w:rPr>
            </w:pPr>
            <w:r>
              <w:rPr>
                <w:sz w:val="24"/>
              </w:rPr>
              <w:t>муниципального уровней, обеспечивающих переход на новые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211"/>
              <w:rPr>
                <w:sz w:val="24"/>
              </w:rPr>
            </w:pPr>
            <w:r>
              <w:rPr>
                <w:sz w:val="24"/>
              </w:rPr>
              <w:t>Банк данных нормативно-правовых документов федерального, регионального, муниципального уровней, обеспечивающих реализацию ФГОС НОО и ФГОС ООО</w:t>
            </w:r>
          </w:p>
        </w:tc>
      </w:tr>
      <w:tr w:rsidR="00FF6B83">
        <w:trPr>
          <w:trHeight w:val="1379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714"/>
              <w:rPr>
                <w:sz w:val="24"/>
              </w:rPr>
            </w:pPr>
            <w:r>
              <w:rPr>
                <w:sz w:val="24"/>
              </w:rPr>
              <w:t>Изучение документов федерального, регионального уровня, регламентирующих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введение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1266"/>
              <w:rPr>
                <w:sz w:val="24"/>
              </w:rPr>
            </w:pPr>
            <w:r>
              <w:rPr>
                <w:sz w:val="24"/>
              </w:rPr>
              <w:t>Листы ознакомления с документами федерального, регионального уровня,</w:t>
            </w:r>
          </w:p>
          <w:p w:rsidR="00FF6B83" w:rsidRDefault="00233937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регламентирующими введение ФГОС ООО</w:t>
            </w:r>
          </w:p>
        </w:tc>
      </w:tr>
      <w:tr w:rsidR="00FF6B83">
        <w:trPr>
          <w:trHeight w:val="110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744"/>
              <w:rPr>
                <w:sz w:val="24"/>
              </w:rPr>
            </w:pPr>
            <w:r>
              <w:rPr>
                <w:sz w:val="24"/>
              </w:rPr>
              <w:t>Внесение изменений в программу развития</w:t>
            </w:r>
          </w:p>
          <w:p w:rsidR="00FF6B83" w:rsidRDefault="00233937">
            <w:pPr>
              <w:pStyle w:val="TableParagraph"/>
              <w:spacing w:line="270" w:lineRule="atLeast"/>
              <w:ind w:right="1330"/>
              <w:rPr>
                <w:sz w:val="24"/>
              </w:rPr>
            </w:pPr>
            <w:r>
              <w:rPr>
                <w:sz w:val="24"/>
              </w:rPr>
              <w:t>образовательной организации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01.09.2022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697"/>
              <w:rPr>
                <w:sz w:val="24"/>
              </w:rPr>
            </w:pPr>
            <w:r>
              <w:rPr>
                <w:sz w:val="24"/>
              </w:rPr>
              <w:t>Приказ о внесении изменений в программу развития образовательной организации</w:t>
            </w:r>
          </w:p>
        </w:tc>
      </w:tr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729"/>
              <w:rPr>
                <w:sz w:val="24"/>
              </w:rPr>
            </w:pPr>
            <w:r>
              <w:rPr>
                <w:sz w:val="24"/>
              </w:rPr>
              <w:t>Внесение изменений и дополнений в Устав образовательной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01.09.2022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Устав образовательной организации</w:t>
            </w:r>
          </w:p>
        </w:tc>
      </w:tr>
      <w:tr w:rsidR="00FF6B83">
        <w:trPr>
          <w:trHeight w:val="1379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635"/>
              <w:rPr>
                <w:sz w:val="24"/>
              </w:rPr>
            </w:pPr>
            <w:r>
              <w:rPr>
                <w:sz w:val="24"/>
              </w:rPr>
              <w:t>Разработка приказов, локальных актов, регламентирующих введение ФГОС НОО и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В течение года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47"/>
              <w:rPr>
                <w:sz w:val="24"/>
              </w:rPr>
            </w:pPr>
            <w:r>
              <w:rPr>
                <w:sz w:val="24"/>
              </w:rPr>
              <w:t>Приказы, локальные акты, регламентирующие переход на новые ФГОС НОО и ФГОС ООО</w:t>
            </w:r>
          </w:p>
        </w:tc>
      </w:tr>
      <w:tr w:rsidR="00FF6B83">
        <w:trPr>
          <w:trHeight w:val="1807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81"/>
              <w:rPr>
                <w:sz w:val="24"/>
              </w:rPr>
            </w:pPr>
            <w:r>
              <w:rPr>
                <w:sz w:val="24"/>
              </w:rPr>
              <w:t>Приведение в соответствие с требованиями новых ФГОС НОО и ООО должностных инструкций работников образовательной организации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01.09.2022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710"/>
              <w:rPr>
                <w:sz w:val="24"/>
              </w:rPr>
            </w:pPr>
            <w:r>
              <w:rPr>
                <w:sz w:val="24"/>
              </w:rPr>
              <w:t>Должностные инструкции</w:t>
            </w:r>
          </w:p>
        </w:tc>
      </w:tr>
      <w:tr w:rsidR="00FF6B83">
        <w:trPr>
          <w:trHeight w:val="4140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Разработка на основе примерной основной образовательной программы НОО основной образовательной программы НОО образовательной организации, в том числе рабочей программы воспитания, календарного плана воспитательной</w:t>
            </w:r>
          </w:p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работы, программы</w:t>
            </w:r>
          </w:p>
          <w:p w:rsidR="00FF6B83" w:rsidRDefault="00233937">
            <w:pPr>
              <w:pStyle w:val="TableParagraph"/>
              <w:ind w:right="751"/>
              <w:rPr>
                <w:sz w:val="24"/>
              </w:rPr>
            </w:pPr>
            <w:r>
              <w:rPr>
                <w:sz w:val="24"/>
              </w:rPr>
              <w:t>формирования УУД, в соответствии с</w:t>
            </w:r>
          </w:p>
          <w:p w:rsidR="00FF6B83" w:rsidRDefault="00233937">
            <w:pPr>
              <w:pStyle w:val="TableParagraph"/>
              <w:spacing w:line="270" w:lineRule="atLeast"/>
              <w:ind w:right="185"/>
              <w:rPr>
                <w:sz w:val="24"/>
              </w:rPr>
            </w:pPr>
            <w:r>
              <w:rPr>
                <w:sz w:val="24"/>
              </w:rPr>
              <w:t>требованиями новых ФГОС НОО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31.08.2022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882"/>
              <w:rPr>
                <w:sz w:val="24"/>
              </w:rPr>
            </w:pPr>
            <w:r>
              <w:rPr>
                <w:sz w:val="24"/>
              </w:rPr>
              <w:t>Протоколы заседаний рабочей группы по разработке основной образовательной программы НОО.</w:t>
            </w:r>
          </w:p>
          <w:p w:rsidR="00FF6B83" w:rsidRDefault="00233937">
            <w:pPr>
              <w:pStyle w:val="TableParagraph"/>
              <w:spacing w:before="143"/>
              <w:ind w:left="106" w:right="422"/>
              <w:rPr>
                <w:sz w:val="24"/>
              </w:rPr>
            </w:pPr>
            <w:r>
              <w:rPr>
                <w:sz w:val="24"/>
              </w:rPr>
              <w:t>Основная образовательная программа НОО, в том числе рабочая программа воспитания, календарный план воспитательной работы, программа формирования УУД</w:t>
            </w:r>
          </w:p>
        </w:tc>
      </w:tr>
      <w:tr w:rsidR="00FF6B83">
        <w:trPr>
          <w:trHeight w:val="125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Разработка на основе примерной основной образовательной программы ООО основной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31.08.2022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882"/>
              <w:rPr>
                <w:sz w:val="24"/>
              </w:rPr>
            </w:pPr>
            <w:r>
              <w:rPr>
                <w:sz w:val="24"/>
              </w:rPr>
              <w:t>Протоколы заседаний рабочей группы по разработке основной образовательной программы ООО.</w:t>
            </w:r>
          </w:p>
          <w:p w:rsidR="00FF6B83" w:rsidRDefault="00233937">
            <w:pPr>
              <w:pStyle w:val="TableParagraph"/>
              <w:spacing w:before="143"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Основная образовательная программа ООО, в</w:t>
            </w:r>
          </w:p>
        </w:tc>
      </w:tr>
    </w:tbl>
    <w:p w:rsidR="00FF6B83" w:rsidRDefault="00FF6B83">
      <w:pPr>
        <w:spacing w:line="264" w:lineRule="exact"/>
        <w:rPr>
          <w:sz w:val="24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3587"/>
        </w:trPr>
        <w:tc>
          <w:tcPr>
            <w:tcW w:w="560" w:type="dxa"/>
          </w:tcPr>
          <w:p w:rsidR="00FF6B83" w:rsidRDefault="00FF6B8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11"/>
              <w:rPr>
                <w:sz w:val="24"/>
              </w:rPr>
            </w:pPr>
            <w:r>
              <w:rPr>
                <w:sz w:val="24"/>
              </w:rPr>
              <w:t>образовательной программы ООО образовательной организации, в том числе рабочей программы воспитания, календарного плана воспитательной</w:t>
            </w:r>
          </w:p>
          <w:p w:rsidR="00FF6B83" w:rsidRDefault="00233937">
            <w:pPr>
              <w:pStyle w:val="TableParagraph"/>
              <w:ind w:right="1037"/>
              <w:rPr>
                <w:sz w:val="24"/>
              </w:rPr>
            </w:pPr>
            <w:r>
              <w:rPr>
                <w:sz w:val="24"/>
              </w:rPr>
              <w:t>работы, программы формирования УУД, программы</w:t>
            </w:r>
          </w:p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коррекционной работы в соответствии с</w:t>
            </w:r>
          </w:p>
          <w:p w:rsidR="00FF6B83" w:rsidRDefault="00233937">
            <w:pPr>
              <w:pStyle w:val="TableParagraph"/>
              <w:spacing w:line="270" w:lineRule="atLeast"/>
              <w:ind w:right="185"/>
              <w:rPr>
                <w:sz w:val="24"/>
              </w:rPr>
            </w:pPr>
            <w:r>
              <w:rPr>
                <w:sz w:val="24"/>
              </w:rPr>
              <w:t>требованиями новых ФГОС ООО</w:t>
            </w:r>
          </w:p>
        </w:tc>
        <w:tc>
          <w:tcPr>
            <w:tcW w:w="1575" w:type="dxa"/>
          </w:tcPr>
          <w:p w:rsidR="00FF6B83" w:rsidRDefault="00FF6B8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627"/>
              <w:rPr>
                <w:sz w:val="24"/>
              </w:rPr>
            </w:pPr>
            <w:r>
              <w:rPr>
                <w:sz w:val="24"/>
              </w:rPr>
              <w:t>том числе рабочая программа воспитания, календарный план воспитательной работы, программа формирования УУД, программы коррекционной работы</w:t>
            </w:r>
          </w:p>
        </w:tc>
      </w:tr>
      <w:tr w:rsidR="00FF6B83">
        <w:trPr>
          <w:trHeight w:val="3312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Утверждение основных образовательных программ НОО и ООО, в том числе рабочей программы воспитания, календарных планов воспитательной работы, программ</w:t>
            </w:r>
          </w:p>
          <w:p w:rsidR="00FF6B83" w:rsidRDefault="00233937">
            <w:pPr>
              <w:pStyle w:val="TableParagraph"/>
              <w:ind w:right="1269"/>
              <w:rPr>
                <w:sz w:val="24"/>
              </w:rPr>
            </w:pPr>
            <w:r>
              <w:rPr>
                <w:sz w:val="24"/>
              </w:rPr>
              <w:t>формирования УУД, программы</w:t>
            </w:r>
          </w:p>
          <w:p w:rsidR="00FF6B83" w:rsidRDefault="00233937">
            <w:pPr>
              <w:pStyle w:val="TableParagraph"/>
              <w:ind w:right="674"/>
              <w:rPr>
                <w:sz w:val="24"/>
              </w:rPr>
            </w:pPr>
            <w:r>
              <w:rPr>
                <w:sz w:val="24"/>
              </w:rPr>
              <w:t>коррекционной работы ООО, на заседании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педагогического совета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01.09.2022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Протокол заседания педагогического совета.</w:t>
            </w:r>
          </w:p>
          <w:p w:rsidR="00FF6B83" w:rsidRDefault="00233937">
            <w:pPr>
              <w:pStyle w:val="TableParagraph"/>
              <w:spacing w:before="151"/>
              <w:ind w:left="106" w:right="876"/>
              <w:rPr>
                <w:sz w:val="24"/>
              </w:rPr>
            </w:pPr>
            <w:r>
              <w:rPr>
                <w:sz w:val="24"/>
              </w:rPr>
              <w:t>Приказ об утверждении образовательных программ НОО и ООО, в том числе</w:t>
            </w:r>
          </w:p>
          <w:p w:rsidR="00FF6B83" w:rsidRDefault="00233937">
            <w:pPr>
              <w:pStyle w:val="TableParagraph"/>
              <w:spacing w:before="1"/>
              <w:ind w:left="106"/>
              <w:rPr>
                <w:sz w:val="24"/>
              </w:rPr>
            </w:pPr>
            <w:r>
              <w:rPr>
                <w:sz w:val="24"/>
              </w:rPr>
              <w:t>рабочей программы воспитания,</w:t>
            </w:r>
          </w:p>
          <w:p w:rsidR="00FF6B83" w:rsidRDefault="00233937">
            <w:pPr>
              <w:pStyle w:val="TableParagraph"/>
              <w:ind w:left="106" w:right="482"/>
              <w:rPr>
                <w:sz w:val="24"/>
              </w:rPr>
            </w:pPr>
            <w:r>
              <w:rPr>
                <w:sz w:val="24"/>
              </w:rPr>
              <w:t>календарных планов воспитательной работы, программ формирования УУД, программы коррекционной работы ООО</w:t>
            </w:r>
          </w:p>
        </w:tc>
      </w:tr>
      <w:tr w:rsidR="00FF6B83">
        <w:trPr>
          <w:trHeight w:val="1656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37" w:lineRule="auto"/>
              <w:ind w:right="144"/>
              <w:rPr>
                <w:sz w:val="24"/>
              </w:rPr>
            </w:pPr>
            <w:r>
              <w:rPr>
                <w:sz w:val="24"/>
              </w:rPr>
              <w:t>Разработка учебных планов, планов внеурочной</w:t>
            </w:r>
          </w:p>
          <w:p w:rsidR="00FF6B83" w:rsidRDefault="00CB21F5">
            <w:pPr>
              <w:pStyle w:val="TableParagraph"/>
              <w:ind w:right="496"/>
              <w:rPr>
                <w:sz w:val="24"/>
              </w:rPr>
            </w:pPr>
            <w:r>
              <w:rPr>
                <w:sz w:val="24"/>
              </w:rPr>
              <w:t>деятельности для 1,5</w:t>
            </w:r>
            <w:r w:rsidR="00233937">
              <w:rPr>
                <w:sz w:val="24"/>
              </w:rPr>
              <w:t>-х классов по новым ФГОС НОО и ООО на 2022/23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учебный год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37" w:lineRule="auto"/>
              <w:ind w:right="358"/>
              <w:rPr>
                <w:sz w:val="24"/>
              </w:rPr>
            </w:pPr>
            <w:r>
              <w:rPr>
                <w:sz w:val="24"/>
              </w:rPr>
              <w:t>До 30.05.2022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37" w:lineRule="auto"/>
              <w:ind w:left="106" w:right="3015"/>
              <w:rPr>
                <w:sz w:val="24"/>
              </w:rPr>
            </w:pPr>
            <w:r>
              <w:rPr>
                <w:sz w:val="24"/>
              </w:rPr>
              <w:t>Учебный план НОО. Учебный план ООО.</w:t>
            </w:r>
          </w:p>
          <w:p w:rsidR="00FF6B83" w:rsidRDefault="00233937">
            <w:pPr>
              <w:pStyle w:val="TableParagraph"/>
              <w:ind w:left="106" w:right="1274"/>
              <w:rPr>
                <w:sz w:val="24"/>
              </w:rPr>
            </w:pPr>
            <w:r>
              <w:rPr>
                <w:sz w:val="24"/>
              </w:rPr>
              <w:t>План внеурочной деятельности НОО. План внеурочной деятельности ООО</w:t>
            </w:r>
          </w:p>
        </w:tc>
      </w:tr>
      <w:tr w:rsidR="00FF6B83">
        <w:trPr>
          <w:trHeight w:val="3037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82"/>
              <w:rPr>
                <w:sz w:val="24"/>
              </w:rPr>
            </w:pPr>
            <w:r>
              <w:rPr>
                <w:sz w:val="24"/>
              </w:rPr>
              <w:t>Разработка и утверждение рабочих программ педагогов по учебным предметам,</w:t>
            </w:r>
          </w:p>
          <w:p w:rsidR="00FF6B83" w:rsidRDefault="00233937">
            <w:pPr>
              <w:pStyle w:val="TableParagraph"/>
              <w:ind w:right="683"/>
              <w:rPr>
                <w:sz w:val="24"/>
              </w:rPr>
            </w:pPr>
            <w:r>
              <w:rPr>
                <w:sz w:val="24"/>
              </w:rPr>
              <w:t xml:space="preserve">учебным курсам (в </w:t>
            </w:r>
            <w:r>
              <w:rPr>
                <w:spacing w:val="-5"/>
                <w:sz w:val="24"/>
              </w:rPr>
              <w:t xml:space="preserve">том </w:t>
            </w:r>
            <w:r>
              <w:rPr>
                <w:sz w:val="24"/>
              </w:rPr>
              <w:t>числе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</w:p>
          <w:p w:rsidR="00FF6B83" w:rsidRDefault="00233937">
            <w:pPr>
              <w:pStyle w:val="TableParagraph"/>
              <w:spacing w:line="270" w:lineRule="atLeast"/>
              <w:ind w:right="115"/>
              <w:rPr>
                <w:sz w:val="24"/>
              </w:rPr>
            </w:pPr>
            <w:r>
              <w:rPr>
                <w:sz w:val="24"/>
              </w:rPr>
              <w:t xml:space="preserve">деятельности) и учебным модулям учебного плана </w:t>
            </w:r>
            <w:r>
              <w:rPr>
                <w:spacing w:val="-4"/>
                <w:sz w:val="24"/>
              </w:rPr>
              <w:t xml:space="preserve">для </w:t>
            </w:r>
            <w:r w:rsidR="00CB21F5">
              <w:rPr>
                <w:sz w:val="24"/>
              </w:rPr>
              <w:t>1,5</w:t>
            </w:r>
            <w:r>
              <w:rPr>
                <w:sz w:val="24"/>
              </w:rPr>
              <w:t>-х классов на 2022/23 учебный год в соответствии с требованиями новых ФГОС НОО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31.08.2022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>Рабочие программы педагогов по учебным предметам, учебным курсам (в том числе и внеурочной деятельности) и учебным</w:t>
            </w:r>
            <w:r w:rsidR="00CB21F5">
              <w:rPr>
                <w:sz w:val="24"/>
              </w:rPr>
              <w:t xml:space="preserve"> модулям учебного плана для 1,5</w:t>
            </w:r>
            <w:r>
              <w:rPr>
                <w:sz w:val="24"/>
              </w:rPr>
              <w:t>-х классов</w:t>
            </w:r>
          </w:p>
        </w:tc>
      </w:tr>
      <w:tr w:rsidR="00FF6B83">
        <w:trPr>
          <w:trHeight w:val="976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22"/>
              <w:rPr>
                <w:sz w:val="24"/>
              </w:rPr>
            </w:pPr>
            <w:r>
              <w:rPr>
                <w:sz w:val="24"/>
              </w:rPr>
              <w:t>Утверждение списка УМК для уровней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436"/>
              <w:rPr>
                <w:sz w:val="24"/>
              </w:rPr>
            </w:pPr>
            <w:r>
              <w:rPr>
                <w:sz w:val="24"/>
              </w:rPr>
              <w:t>Приказ об утверждении списка УМК для уровней НОО и ООО с приложением данного списка</w:t>
            </w:r>
          </w:p>
        </w:tc>
      </w:tr>
      <w:tr w:rsidR="00FF6B83">
        <w:trPr>
          <w:trHeight w:val="248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Внесение изменений в</w:t>
            </w:r>
          </w:p>
          <w:p w:rsidR="00FF6B83" w:rsidRDefault="00233937">
            <w:pPr>
              <w:pStyle w:val="TableParagraph"/>
              <w:spacing w:line="270" w:lineRule="atLeast"/>
              <w:ind w:right="229"/>
              <w:rPr>
                <w:sz w:val="24"/>
              </w:rPr>
            </w:pPr>
            <w:r>
              <w:rPr>
                <w:sz w:val="24"/>
              </w:rPr>
              <w:t>«Положение о формах, периодичности, порядке текущего контроля успеваемости и промежуточной аттестации обучающихся» в части введения комплексного подхода к оценке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358"/>
              <w:rPr>
                <w:sz w:val="24"/>
              </w:rPr>
            </w:pPr>
            <w:r>
              <w:rPr>
                <w:sz w:val="24"/>
              </w:rPr>
              <w:t>До 01.09.2022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26"/>
              <w:rPr>
                <w:sz w:val="24"/>
              </w:rPr>
            </w:pPr>
            <w:r>
              <w:rPr>
                <w:sz w:val="24"/>
              </w:rPr>
              <w:t>Положение о формах, периодичности, порядке текущего контроля успеваемости и промежуточной аттестации обучающихся.</w:t>
            </w:r>
          </w:p>
          <w:p w:rsidR="00FF6B83" w:rsidRDefault="00233937">
            <w:pPr>
              <w:pStyle w:val="TableParagraph"/>
              <w:spacing w:before="143"/>
              <w:ind w:left="106" w:right="198"/>
              <w:rPr>
                <w:sz w:val="24"/>
              </w:rPr>
            </w:pPr>
            <w:r>
              <w:rPr>
                <w:sz w:val="24"/>
              </w:rPr>
              <w:t>Протокол педсовета об утверждении изменений в «Положение о формах, периодичности, порядке текущего контроля успеваемости и промежуточной аттестации обучающихся» в части введения комплексного подхода к оценке</w:t>
            </w:r>
          </w:p>
        </w:tc>
      </w:tr>
    </w:tbl>
    <w:p w:rsidR="00FF6B83" w:rsidRDefault="00FF6B83">
      <w:pPr>
        <w:rPr>
          <w:sz w:val="24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3335"/>
        </w:trPr>
        <w:tc>
          <w:tcPr>
            <w:tcW w:w="560" w:type="dxa"/>
          </w:tcPr>
          <w:p w:rsidR="00FF6B83" w:rsidRDefault="00FF6B8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433"/>
              <w:rPr>
                <w:sz w:val="24"/>
              </w:rPr>
            </w:pPr>
            <w:r>
              <w:rPr>
                <w:sz w:val="24"/>
              </w:rPr>
              <w:t>результатов образования: предметных,</w:t>
            </w:r>
          </w:p>
          <w:p w:rsidR="00FF6B83" w:rsidRDefault="00233937">
            <w:pPr>
              <w:pStyle w:val="TableParagraph"/>
              <w:ind w:right="221"/>
              <w:rPr>
                <w:sz w:val="24"/>
              </w:rPr>
            </w:pP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>, личностных в соответствии с новыми ФГОС НОО и ООО</w:t>
            </w:r>
          </w:p>
        </w:tc>
        <w:tc>
          <w:tcPr>
            <w:tcW w:w="1575" w:type="dxa"/>
          </w:tcPr>
          <w:p w:rsidR="00FF6B83" w:rsidRDefault="00FF6B83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00"/>
              <w:rPr>
                <w:sz w:val="24"/>
              </w:rPr>
            </w:pPr>
            <w:r>
              <w:rPr>
                <w:sz w:val="24"/>
              </w:rPr>
              <w:t xml:space="preserve">результатов образования: предметных,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>, личностных в соответствии с новыми ФГОС НОО и ООО.</w:t>
            </w:r>
          </w:p>
          <w:p w:rsidR="00FF6B83" w:rsidRDefault="00233937">
            <w:pPr>
              <w:pStyle w:val="TableParagraph"/>
              <w:spacing w:before="143"/>
              <w:ind w:left="106"/>
              <w:rPr>
                <w:sz w:val="24"/>
              </w:rPr>
            </w:pPr>
            <w:r>
              <w:rPr>
                <w:sz w:val="24"/>
              </w:rPr>
              <w:t>Приказ об утверждении изменений в</w:t>
            </w:r>
          </w:p>
          <w:p w:rsidR="00FF6B83" w:rsidRDefault="00233937">
            <w:pPr>
              <w:pStyle w:val="TableParagraph"/>
              <w:ind w:left="106" w:right="206"/>
              <w:rPr>
                <w:sz w:val="24"/>
              </w:rPr>
            </w:pPr>
            <w:r>
              <w:rPr>
                <w:sz w:val="24"/>
              </w:rPr>
              <w:t xml:space="preserve">«Положение о формах, периодичности, порядке текущего контроля успеваемости и промежуточной аттестации обучающихся» в части введения комплексного подхода к оценке результатов образования: предметных, </w:t>
            </w:r>
            <w:proofErr w:type="spellStart"/>
            <w:r>
              <w:rPr>
                <w:sz w:val="24"/>
              </w:rPr>
              <w:t>метапредметных</w:t>
            </w:r>
            <w:proofErr w:type="spellEnd"/>
            <w:r>
              <w:rPr>
                <w:sz w:val="24"/>
              </w:rPr>
              <w:t>, личностных в соответствии с новыми ФГОС НОО и ООО</w:t>
            </w:r>
          </w:p>
        </w:tc>
      </w:tr>
      <w:tr w:rsidR="00FF6B83">
        <w:trPr>
          <w:trHeight w:val="551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3" w:lineRule="exact"/>
              <w:ind w:left="1195"/>
              <w:rPr>
                <w:b/>
                <w:sz w:val="24"/>
              </w:rPr>
            </w:pPr>
            <w:r>
              <w:rPr>
                <w:b/>
                <w:sz w:val="24"/>
              </w:rPr>
              <w:t>3. Методическое обеспечение постепенного перехода на обучение по новым</w:t>
            </w:r>
          </w:p>
          <w:p w:rsidR="00FF6B83" w:rsidRDefault="00233937">
            <w:pPr>
              <w:pStyle w:val="TableParagraph"/>
              <w:spacing w:line="259" w:lineRule="exact"/>
              <w:ind w:left="3806" w:right="38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ФГОС НОО и ФГОС ООО</w:t>
            </w:r>
          </w:p>
        </w:tc>
      </w:tr>
      <w:tr w:rsidR="00FF6B83">
        <w:trPr>
          <w:trHeight w:val="193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33"/>
              <w:rPr>
                <w:sz w:val="24"/>
              </w:rPr>
            </w:pPr>
            <w:r>
              <w:rPr>
                <w:sz w:val="24"/>
              </w:rPr>
              <w:t>Разработка плана методической работы, обеспечивающей сопровождение постепенного перехода на обучение по новым ФГОС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185"/>
              <w:rPr>
                <w:sz w:val="24"/>
              </w:rPr>
            </w:pPr>
            <w:r>
              <w:rPr>
                <w:sz w:val="24"/>
              </w:rPr>
              <w:t>До сентября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План методической работы</w:t>
            </w:r>
          </w:p>
          <w:p w:rsidR="00FF6B83" w:rsidRDefault="00233937">
            <w:pPr>
              <w:pStyle w:val="TableParagraph"/>
              <w:spacing w:before="149"/>
              <w:ind w:left="106" w:right="94"/>
              <w:rPr>
                <w:sz w:val="24"/>
              </w:rPr>
            </w:pPr>
            <w:r>
              <w:rPr>
                <w:sz w:val="24"/>
              </w:rPr>
              <w:t>Приказ об утверждении плана методической работы</w:t>
            </w:r>
          </w:p>
        </w:tc>
      </w:tr>
      <w:tr w:rsidR="00FF6B83">
        <w:trPr>
          <w:trHeight w:val="248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203"/>
              <w:rPr>
                <w:sz w:val="24"/>
              </w:rPr>
            </w:pPr>
            <w:r>
              <w:rPr>
                <w:sz w:val="24"/>
              </w:rPr>
              <w:t xml:space="preserve">Корректировка плана методических семинаров </w:t>
            </w:r>
            <w:proofErr w:type="spellStart"/>
            <w:r>
              <w:rPr>
                <w:sz w:val="24"/>
              </w:rPr>
              <w:t>внутришкольного</w:t>
            </w:r>
            <w:proofErr w:type="spellEnd"/>
            <w:r>
              <w:rPr>
                <w:sz w:val="24"/>
              </w:rPr>
              <w:t xml:space="preserve"> повышения квалификации педагогических работников образовательной организации с ориентацией на проблемы перехода на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81"/>
              <w:rPr>
                <w:sz w:val="24"/>
              </w:rPr>
            </w:pPr>
            <w:r>
              <w:rPr>
                <w:sz w:val="24"/>
              </w:rPr>
              <w:t xml:space="preserve">План методических семинаров </w:t>
            </w:r>
            <w:proofErr w:type="spellStart"/>
            <w:r>
              <w:rPr>
                <w:sz w:val="24"/>
              </w:rPr>
              <w:t>внутришкольного</w:t>
            </w:r>
            <w:proofErr w:type="spellEnd"/>
            <w:r>
              <w:rPr>
                <w:sz w:val="24"/>
              </w:rPr>
              <w:t xml:space="preserve"> повышения квалификации педагогических</w:t>
            </w:r>
          </w:p>
          <w:p w:rsidR="00FF6B83" w:rsidRDefault="00233937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работников образовательной организации</w:t>
            </w:r>
          </w:p>
        </w:tc>
      </w:tr>
      <w:tr w:rsidR="00FF6B83">
        <w:trPr>
          <w:trHeight w:val="180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Изучение нормативных</w:t>
            </w:r>
          </w:p>
          <w:p w:rsidR="00FF6B83" w:rsidRDefault="00233937">
            <w:pPr>
              <w:pStyle w:val="TableParagraph"/>
              <w:ind w:right="209"/>
              <w:rPr>
                <w:sz w:val="24"/>
              </w:rPr>
            </w:pPr>
            <w:r>
              <w:rPr>
                <w:sz w:val="24"/>
              </w:rPr>
              <w:t>документов по переходу на новые ФГОС НОО и ФГОС ООО педагогическим коллективом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80"/>
              <w:rPr>
                <w:sz w:val="24"/>
              </w:rPr>
            </w:pPr>
            <w:r>
              <w:rPr>
                <w:sz w:val="24"/>
              </w:rPr>
              <w:t>В течение учебного года в соответствии с планом</w:t>
            </w:r>
          </w:p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ШМО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369" w:lineRule="auto"/>
              <w:ind w:left="106" w:right="2203"/>
              <w:rPr>
                <w:sz w:val="24"/>
              </w:rPr>
            </w:pPr>
            <w:r>
              <w:rPr>
                <w:sz w:val="24"/>
              </w:rPr>
              <w:t>Планы работы ШМО Протоколы заседаний ШМО</w:t>
            </w:r>
          </w:p>
        </w:tc>
      </w:tr>
      <w:tr w:rsidR="00FF6B83">
        <w:trPr>
          <w:trHeight w:val="208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86"/>
              <w:rPr>
                <w:sz w:val="24"/>
              </w:rPr>
            </w:pPr>
            <w:r>
              <w:rPr>
                <w:sz w:val="24"/>
              </w:rPr>
              <w:t>Обеспечение консультационной методической поддержки педагогов по вопросам реализации ООП НОО и ООО по новым 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372" w:lineRule="auto"/>
              <w:ind w:left="106" w:right="1512"/>
              <w:rPr>
                <w:sz w:val="24"/>
              </w:rPr>
            </w:pPr>
            <w:r>
              <w:rPr>
                <w:sz w:val="24"/>
              </w:rPr>
              <w:t>План работы методического совета Планы работы ШМО.</w:t>
            </w:r>
          </w:p>
        </w:tc>
      </w:tr>
      <w:tr w:rsidR="00FF6B83">
        <w:trPr>
          <w:trHeight w:val="1655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75"/>
              <w:rPr>
                <w:sz w:val="24"/>
              </w:rPr>
            </w:pPr>
            <w:r>
              <w:rPr>
                <w:sz w:val="24"/>
              </w:rPr>
              <w:t>Организация работы по психолого-педагогическому сопровождению постепенного перехода на обучение по новым ФГОС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План работы педагога-психолога.</w:t>
            </w:r>
          </w:p>
        </w:tc>
      </w:tr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80"/>
              <w:rPr>
                <w:sz w:val="24"/>
              </w:rPr>
            </w:pPr>
            <w:r>
              <w:rPr>
                <w:sz w:val="24"/>
              </w:rPr>
              <w:t>Формирование пакета методических материалов по теме реализации ООП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НОО </w:t>
            </w:r>
            <w:proofErr w:type="gramStart"/>
            <w:r>
              <w:rPr>
                <w:sz w:val="24"/>
              </w:rPr>
              <w:t>по новому</w:t>
            </w:r>
            <w:proofErr w:type="gramEnd"/>
            <w:r>
              <w:rPr>
                <w:sz w:val="24"/>
              </w:rPr>
              <w:t xml:space="preserve"> ФГОС НОО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В течение всего периода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 xml:space="preserve">Пакет методических материалов по теме реализации ООП НОО </w:t>
            </w:r>
            <w:proofErr w:type="gramStart"/>
            <w:r>
              <w:rPr>
                <w:sz w:val="24"/>
              </w:rPr>
              <w:t>по новому</w:t>
            </w:r>
            <w:proofErr w:type="gramEnd"/>
            <w:r>
              <w:rPr>
                <w:sz w:val="24"/>
              </w:rPr>
              <w:t xml:space="preserve"> ФГОС НОО</w:t>
            </w:r>
          </w:p>
        </w:tc>
      </w:tr>
    </w:tbl>
    <w:p w:rsidR="00FF6B83" w:rsidRDefault="00FF6B83">
      <w:pPr>
        <w:rPr>
          <w:sz w:val="24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30.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80"/>
              <w:rPr>
                <w:sz w:val="24"/>
              </w:rPr>
            </w:pPr>
            <w:r>
              <w:rPr>
                <w:sz w:val="24"/>
              </w:rPr>
              <w:t>Формирование пакета методических материалов по теме реализации ООП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ООО по новому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В течение всего периода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384"/>
              <w:rPr>
                <w:sz w:val="24"/>
              </w:rPr>
            </w:pPr>
            <w:r>
              <w:rPr>
                <w:sz w:val="24"/>
              </w:rPr>
              <w:t>Пакет методических материалов по теме реализации ООП ООО по новому ФГОС ООО</w:t>
            </w:r>
          </w:p>
        </w:tc>
      </w:tr>
      <w:tr w:rsidR="00FF6B83">
        <w:trPr>
          <w:trHeight w:val="1656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1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209"/>
              <w:rPr>
                <w:sz w:val="24"/>
              </w:rPr>
            </w:pPr>
            <w:r>
              <w:rPr>
                <w:sz w:val="24"/>
              </w:rPr>
              <w:t>Формирование плана ВШК в условиях постепенного перехода на новые ФГОС НОО и ООО и реализации</w:t>
            </w:r>
          </w:p>
          <w:p w:rsidR="00FF6B83" w:rsidRDefault="00233937">
            <w:pPr>
              <w:pStyle w:val="TableParagraph"/>
              <w:spacing w:line="274" w:lineRule="exact"/>
              <w:ind w:right="139"/>
              <w:rPr>
                <w:sz w:val="24"/>
              </w:rPr>
            </w:pPr>
            <w:r>
              <w:rPr>
                <w:sz w:val="24"/>
              </w:rPr>
              <w:t>ООП НОО и ООО по новым 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369" w:lineRule="auto"/>
              <w:ind w:left="106" w:right="980"/>
              <w:rPr>
                <w:sz w:val="24"/>
              </w:rPr>
            </w:pPr>
            <w:r>
              <w:rPr>
                <w:sz w:val="24"/>
              </w:rPr>
              <w:t>План ВШК на учебный год. Аналитические справки по итогам ВШК</w:t>
            </w:r>
          </w:p>
        </w:tc>
      </w:tr>
      <w:tr w:rsidR="00FF6B83">
        <w:trPr>
          <w:trHeight w:val="193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39"/>
              <w:rPr>
                <w:sz w:val="24"/>
              </w:rPr>
            </w:pPr>
            <w:r>
              <w:rPr>
                <w:sz w:val="24"/>
              </w:rPr>
              <w:t>Формирование плана функционирования ВСОКО в условиях постепенного перехода на новые ФГОС НОО и ООО и реализации ООП НОО и ООО по новым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ФГОС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437"/>
              <w:rPr>
                <w:sz w:val="24"/>
              </w:rPr>
            </w:pPr>
            <w:r>
              <w:rPr>
                <w:sz w:val="24"/>
              </w:rPr>
              <w:t>План функционирования ВСОКО на учебный год.</w:t>
            </w:r>
          </w:p>
          <w:p w:rsidR="00FF6B83" w:rsidRDefault="00233937">
            <w:pPr>
              <w:pStyle w:val="TableParagraph"/>
              <w:spacing w:before="143"/>
              <w:ind w:left="106"/>
              <w:rPr>
                <w:sz w:val="24"/>
              </w:rPr>
            </w:pPr>
            <w:r>
              <w:rPr>
                <w:sz w:val="24"/>
              </w:rPr>
              <w:t>Аналитические справки по результатам ВСОКО</w:t>
            </w:r>
          </w:p>
        </w:tc>
      </w:tr>
      <w:tr w:rsidR="00FF6B83">
        <w:trPr>
          <w:trHeight w:val="551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6" w:lineRule="exact"/>
              <w:ind w:left="3826" w:right="1435" w:hanging="2370"/>
              <w:rPr>
                <w:b/>
                <w:sz w:val="24"/>
              </w:rPr>
            </w:pPr>
            <w:r>
              <w:rPr>
                <w:b/>
                <w:sz w:val="24"/>
              </w:rPr>
              <w:t>4. Кадровое обеспечение постепенного перехода на обучение по новым ФГОС НОО и ФГОС ООО</w:t>
            </w:r>
          </w:p>
        </w:tc>
      </w:tr>
      <w:tr w:rsidR="00FF6B83">
        <w:trPr>
          <w:trHeight w:val="1379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7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Анализ кадрового обеспечения постепенного перехода на обучение по</w:t>
            </w:r>
          </w:p>
          <w:p w:rsidR="00FF6B83" w:rsidRDefault="00233937">
            <w:pPr>
              <w:pStyle w:val="TableParagraph"/>
              <w:spacing w:line="270" w:lineRule="atLeast"/>
              <w:ind w:right="164"/>
              <w:rPr>
                <w:sz w:val="24"/>
              </w:rPr>
            </w:pPr>
            <w:r>
              <w:rPr>
                <w:sz w:val="24"/>
              </w:rPr>
              <w:t>новым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sz w:val="24"/>
              </w:rPr>
              <w:t>апрель 2022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7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Аналитическая справка замдиректора по НР</w:t>
            </w:r>
          </w:p>
        </w:tc>
      </w:tr>
      <w:tr w:rsidR="00FF6B83">
        <w:trPr>
          <w:trHeight w:val="2759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7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085"/>
              <w:rPr>
                <w:sz w:val="24"/>
              </w:rPr>
            </w:pPr>
            <w:r>
              <w:rPr>
                <w:sz w:val="24"/>
              </w:rPr>
              <w:t>Диагностика образовательных потребностей и профессиональных</w:t>
            </w:r>
          </w:p>
          <w:p w:rsidR="00FF6B83" w:rsidRDefault="00233937">
            <w:pPr>
              <w:pStyle w:val="TableParagraph"/>
              <w:ind w:right="89"/>
              <w:rPr>
                <w:sz w:val="24"/>
              </w:rPr>
            </w:pPr>
            <w:r>
              <w:rPr>
                <w:sz w:val="24"/>
              </w:rPr>
              <w:t>затруднений педагогических работников образовательной организации в условиях постепенного перехода на</w:t>
            </w:r>
          </w:p>
          <w:p w:rsidR="00FF6B83" w:rsidRDefault="00233937">
            <w:pPr>
              <w:pStyle w:val="TableParagraph"/>
              <w:spacing w:line="270" w:lineRule="atLeast"/>
              <w:ind w:right="333"/>
              <w:rPr>
                <w:sz w:val="24"/>
              </w:rPr>
            </w:pPr>
            <w:r>
              <w:rPr>
                <w:sz w:val="24"/>
              </w:rPr>
              <w:t>обучение по новым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5"/>
              <w:rPr>
                <w:sz w:val="24"/>
              </w:rPr>
            </w:pPr>
            <w:r>
              <w:rPr>
                <w:sz w:val="24"/>
              </w:rPr>
              <w:t>В течение всего периода</w:t>
            </w:r>
          </w:p>
          <w:p w:rsidR="00FF6B83" w:rsidRDefault="00233937">
            <w:pPr>
              <w:pStyle w:val="TableParagraph"/>
              <w:spacing w:before="140"/>
              <w:rPr>
                <w:sz w:val="24"/>
              </w:rPr>
            </w:pPr>
            <w:r>
              <w:rPr>
                <w:sz w:val="24"/>
              </w:rPr>
              <w:t>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7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Аналитическая справка замдиректора по УВР</w:t>
            </w:r>
          </w:p>
        </w:tc>
      </w:tr>
      <w:tr w:rsidR="00FF6B83">
        <w:trPr>
          <w:trHeight w:val="3312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7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474"/>
              <w:rPr>
                <w:sz w:val="24"/>
              </w:rPr>
            </w:pPr>
            <w:r>
              <w:rPr>
                <w:sz w:val="24"/>
              </w:rPr>
              <w:t>Поэтапная подготовка педагогических и управленческих кадров к</w:t>
            </w:r>
          </w:p>
          <w:p w:rsidR="00FF6B83" w:rsidRDefault="00233937">
            <w:pPr>
              <w:pStyle w:val="TableParagraph"/>
              <w:ind w:right="322"/>
              <w:jc w:val="both"/>
              <w:rPr>
                <w:sz w:val="24"/>
              </w:rPr>
            </w:pPr>
            <w:r>
              <w:rPr>
                <w:sz w:val="24"/>
              </w:rPr>
              <w:t>постепенному переходу на обучение по новым ФГОС НОО и ФГОС ООО:</w:t>
            </w:r>
          </w:p>
          <w:p w:rsidR="00FF6B83" w:rsidRDefault="00233937">
            <w:pPr>
              <w:pStyle w:val="TableParagraph"/>
              <w:ind w:right="303"/>
              <w:rPr>
                <w:sz w:val="24"/>
              </w:rPr>
            </w:pPr>
            <w:r>
              <w:rPr>
                <w:sz w:val="24"/>
              </w:rPr>
              <w:t>разработка и реализация ежегодного плана-графика курсовой</w:t>
            </w:r>
          </w:p>
          <w:p w:rsidR="00FF6B83" w:rsidRDefault="00233937">
            <w:pPr>
              <w:pStyle w:val="TableParagraph"/>
              <w:spacing w:line="270" w:lineRule="atLeast"/>
              <w:ind w:right="211"/>
              <w:rPr>
                <w:sz w:val="24"/>
              </w:rPr>
            </w:pPr>
            <w:r>
              <w:rPr>
                <w:sz w:val="24"/>
              </w:rPr>
              <w:t>подготовки педагогических работников, реализующих ООП НОО и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714"/>
              <w:rPr>
                <w:sz w:val="24"/>
              </w:rPr>
            </w:pPr>
            <w:r>
              <w:rPr>
                <w:sz w:val="24"/>
              </w:rPr>
              <w:t>План курсовой подготовки с охватом в 100 процентов педагогических работников, реализующих ООП НОО и ООО.</w:t>
            </w:r>
          </w:p>
          <w:p w:rsidR="00FF6B83" w:rsidRDefault="00233937">
            <w:pPr>
              <w:pStyle w:val="TableParagraph"/>
              <w:spacing w:before="142"/>
              <w:ind w:left="106"/>
              <w:rPr>
                <w:sz w:val="24"/>
              </w:rPr>
            </w:pPr>
            <w:r>
              <w:rPr>
                <w:sz w:val="24"/>
              </w:rPr>
              <w:t>Аналитическая справка замдиректора по УВР</w:t>
            </w:r>
          </w:p>
        </w:tc>
      </w:tr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624"/>
              <w:rPr>
                <w:sz w:val="24"/>
              </w:rPr>
            </w:pPr>
            <w:r>
              <w:rPr>
                <w:sz w:val="24"/>
              </w:rPr>
              <w:t>Распределение учебной нагрузки педагогов на учебный год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204"/>
              <w:rPr>
                <w:sz w:val="24"/>
              </w:rPr>
            </w:pPr>
            <w:r>
              <w:rPr>
                <w:sz w:val="24"/>
              </w:rPr>
              <w:t>До 25 марта в течение</w:t>
            </w:r>
          </w:p>
          <w:p w:rsidR="00FF6B83" w:rsidRDefault="00233937">
            <w:pPr>
              <w:pStyle w:val="TableParagraph"/>
              <w:spacing w:line="270" w:lineRule="atLeast"/>
              <w:ind w:right="605"/>
              <w:rPr>
                <w:sz w:val="24"/>
              </w:rPr>
            </w:pPr>
            <w:r>
              <w:rPr>
                <w:sz w:val="24"/>
              </w:rPr>
              <w:t>всего периода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94"/>
              <w:rPr>
                <w:sz w:val="24"/>
              </w:rPr>
            </w:pPr>
            <w:r>
              <w:rPr>
                <w:sz w:val="24"/>
              </w:rPr>
              <w:t>Приказ об утверждении учебной нагрузки на учебный год</w:t>
            </w:r>
          </w:p>
        </w:tc>
      </w:tr>
      <w:tr w:rsidR="00FF6B83">
        <w:trPr>
          <w:trHeight w:val="551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72" w:lineRule="exact"/>
              <w:ind w:left="1005"/>
              <w:rPr>
                <w:b/>
                <w:sz w:val="24"/>
              </w:rPr>
            </w:pPr>
            <w:r>
              <w:rPr>
                <w:b/>
                <w:sz w:val="24"/>
              </w:rPr>
              <w:t>5. Информационное обеспечение постепенного перехода на обучение по новым</w:t>
            </w:r>
          </w:p>
          <w:p w:rsidR="00FF6B83" w:rsidRDefault="00233937">
            <w:pPr>
              <w:pStyle w:val="TableParagraph"/>
              <w:spacing w:line="259" w:lineRule="exact"/>
              <w:ind w:left="3806" w:right="38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ФГОС НОО и ФГОС ООО</w:t>
            </w:r>
          </w:p>
        </w:tc>
      </w:tr>
      <w:tr w:rsidR="00FF6B83">
        <w:trPr>
          <w:trHeight w:val="554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Размещение на сайте</w:t>
            </w:r>
          </w:p>
          <w:p w:rsidR="00FF6B83" w:rsidRDefault="00233937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образовательной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 течение</w:t>
            </w:r>
          </w:p>
          <w:p w:rsidR="00FF6B83" w:rsidRDefault="00233937">
            <w:pPr>
              <w:pStyle w:val="TableParagraph"/>
              <w:spacing w:line="266" w:lineRule="exact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Сайт образовательной организации</w:t>
            </w:r>
          </w:p>
        </w:tc>
      </w:tr>
    </w:tbl>
    <w:p w:rsidR="00FF6B83" w:rsidRDefault="00FF6B83">
      <w:pPr>
        <w:spacing w:line="268" w:lineRule="exact"/>
        <w:rPr>
          <w:sz w:val="24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3188"/>
        <w:gridCol w:w="1575"/>
        <w:gridCol w:w="5272"/>
      </w:tblGrid>
      <w:tr w:rsidR="00FF6B83">
        <w:trPr>
          <w:trHeight w:val="1655"/>
        </w:trPr>
        <w:tc>
          <w:tcPr>
            <w:tcW w:w="560" w:type="dxa"/>
          </w:tcPr>
          <w:p w:rsidR="00FF6B83" w:rsidRDefault="00FF6B83">
            <w:pPr>
              <w:pStyle w:val="TableParagraph"/>
              <w:ind w:left="0"/>
            </w:pP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организации</w:t>
            </w:r>
          </w:p>
          <w:p w:rsidR="00FF6B83" w:rsidRDefault="00233937">
            <w:pPr>
              <w:pStyle w:val="TableParagraph"/>
              <w:ind w:right="122"/>
              <w:rPr>
                <w:sz w:val="24"/>
              </w:rPr>
            </w:pPr>
            <w:r>
              <w:rPr>
                <w:sz w:val="24"/>
              </w:rPr>
              <w:t>информационных материалов о постепенном переходе на обучение по</w:t>
            </w:r>
          </w:p>
          <w:p w:rsidR="00FF6B83" w:rsidRDefault="00233937">
            <w:pPr>
              <w:pStyle w:val="TableParagraph"/>
              <w:spacing w:line="270" w:lineRule="atLeast"/>
              <w:ind w:right="164"/>
              <w:rPr>
                <w:sz w:val="24"/>
              </w:rPr>
            </w:pPr>
            <w:r>
              <w:rPr>
                <w:sz w:val="24"/>
              </w:rPr>
              <w:t>новым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ind w:left="106" w:right="1291"/>
              <w:rPr>
                <w:sz w:val="24"/>
              </w:rPr>
            </w:pPr>
            <w:r>
              <w:rPr>
                <w:sz w:val="24"/>
              </w:rPr>
              <w:t>Пакет информационно-методических материалов</w:t>
            </w:r>
          </w:p>
        </w:tc>
      </w:tr>
      <w:tr w:rsidR="00FF6B83">
        <w:trPr>
          <w:trHeight w:val="1655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250"/>
              <w:rPr>
                <w:sz w:val="24"/>
              </w:rPr>
            </w:pPr>
            <w:r>
              <w:rPr>
                <w:sz w:val="24"/>
              </w:rPr>
              <w:t>Информирование родительской общественности</w:t>
            </w:r>
          </w:p>
          <w:p w:rsidR="00FF6B83" w:rsidRDefault="00233937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о постепенном переходе на обучение по новым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Сайт образовательной организации</w:t>
            </w:r>
          </w:p>
        </w:tc>
      </w:tr>
      <w:tr w:rsidR="00FF6B83">
        <w:trPr>
          <w:trHeight w:val="1658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70" w:lineRule="exact"/>
              <w:ind w:left="104" w:right="103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24"/>
              <w:rPr>
                <w:sz w:val="24"/>
              </w:rPr>
            </w:pPr>
            <w:r>
              <w:rPr>
                <w:sz w:val="24"/>
              </w:rPr>
              <w:t>Изучение и формирование мнения родителей о постепенном переходе на обучение по новым ФГОС НОО и ФГОС ООО,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представление результатов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Сайт образовательной организации</w:t>
            </w:r>
          </w:p>
          <w:p w:rsidR="00FF6B83" w:rsidRDefault="00233937">
            <w:pPr>
              <w:pStyle w:val="TableParagraph"/>
              <w:spacing w:before="149"/>
              <w:ind w:left="106" w:right="150"/>
              <w:rPr>
                <w:sz w:val="24"/>
              </w:rPr>
            </w:pPr>
            <w:r>
              <w:rPr>
                <w:sz w:val="24"/>
              </w:rPr>
              <w:t>Аналитические справки заместителей директора по УВР, ВР, педагога-психолога</w:t>
            </w:r>
          </w:p>
        </w:tc>
      </w:tr>
      <w:tr w:rsidR="00FF6B83">
        <w:trPr>
          <w:trHeight w:val="248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188"/>
              <w:rPr>
                <w:sz w:val="24"/>
              </w:rPr>
            </w:pPr>
            <w:r>
              <w:rPr>
                <w:sz w:val="24"/>
              </w:rPr>
              <w:t>Информирование о нормативно-правовом, программном, кадровом, материально-техническом и финансовом</w:t>
            </w:r>
          </w:p>
          <w:p w:rsidR="00FF6B83" w:rsidRDefault="00233937">
            <w:pPr>
              <w:pStyle w:val="TableParagraph"/>
              <w:spacing w:line="270" w:lineRule="atLeast"/>
              <w:ind w:right="164"/>
              <w:rPr>
                <w:sz w:val="24"/>
              </w:rPr>
            </w:pPr>
            <w:r>
              <w:rPr>
                <w:sz w:val="24"/>
              </w:rPr>
              <w:t>обеспечении постепенного перехода на обучение по новым ФГОС НОО и ФГОС ООО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ind w:right="416"/>
              <w:rPr>
                <w:sz w:val="24"/>
              </w:rPr>
            </w:pPr>
            <w:r>
              <w:rPr>
                <w:sz w:val="24"/>
              </w:rPr>
              <w:t>В течение всего периода 2022-2027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Сайт образовательной организации</w:t>
            </w:r>
          </w:p>
        </w:tc>
      </w:tr>
      <w:tr w:rsidR="00FF6B83">
        <w:trPr>
          <w:trHeight w:val="551"/>
        </w:trPr>
        <w:tc>
          <w:tcPr>
            <w:tcW w:w="10595" w:type="dxa"/>
            <w:gridSpan w:val="4"/>
          </w:tcPr>
          <w:p w:rsidR="00FF6B83" w:rsidRDefault="00233937">
            <w:pPr>
              <w:pStyle w:val="TableParagraph"/>
              <w:spacing w:line="268" w:lineRule="exact"/>
              <w:ind w:left="521"/>
              <w:rPr>
                <w:b/>
                <w:sz w:val="24"/>
              </w:rPr>
            </w:pPr>
            <w:r>
              <w:rPr>
                <w:b/>
                <w:sz w:val="24"/>
              </w:rPr>
              <w:t>6. Материально-техническое обеспечение постепенного перехода на обучение по новым</w:t>
            </w:r>
          </w:p>
          <w:p w:rsidR="00FF6B83" w:rsidRDefault="00233937">
            <w:pPr>
              <w:pStyle w:val="TableParagraph"/>
              <w:spacing w:before="5" w:line="259" w:lineRule="exact"/>
              <w:ind w:left="3806" w:right="38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ФГОС НОО и ФГОС ООО</w:t>
            </w:r>
          </w:p>
        </w:tc>
      </w:tr>
      <w:tr w:rsidR="00FF6B83">
        <w:trPr>
          <w:trHeight w:val="1103"/>
        </w:trPr>
        <w:tc>
          <w:tcPr>
            <w:tcW w:w="560" w:type="dxa"/>
          </w:tcPr>
          <w:p w:rsidR="00FF6B83" w:rsidRDefault="00233937">
            <w:pPr>
              <w:pStyle w:val="TableParagraph"/>
              <w:spacing w:line="268" w:lineRule="exact"/>
              <w:ind w:right="103"/>
              <w:jc w:val="center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3188" w:type="dxa"/>
          </w:tcPr>
          <w:p w:rsidR="00FF6B83" w:rsidRDefault="00233937">
            <w:pPr>
              <w:pStyle w:val="TableParagraph"/>
              <w:ind w:right="329"/>
              <w:rPr>
                <w:sz w:val="24"/>
              </w:rPr>
            </w:pPr>
            <w:r>
              <w:rPr>
                <w:sz w:val="24"/>
              </w:rPr>
              <w:t>Анализ материально- технического обеспечения ООП НОО и ООО на</w:t>
            </w:r>
          </w:p>
          <w:p w:rsidR="00FF6B83" w:rsidRDefault="00233937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соответствие требованиям</w:t>
            </w:r>
          </w:p>
        </w:tc>
        <w:tc>
          <w:tcPr>
            <w:tcW w:w="1575" w:type="dxa"/>
          </w:tcPr>
          <w:p w:rsidR="00FF6B83" w:rsidRDefault="0023393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  <w:tc>
          <w:tcPr>
            <w:tcW w:w="5272" w:type="dxa"/>
          </w:tcPr>
          <w:p w:rsidR="00FF6B83" w:rsidRDefault="00233937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Перспективный план оснащения гимназии</w:t>
            </w:r>
          </w:p>
        </w:tc>
      </w:tr>
    </w:tbl>
    <w:p w:rsidR="00FF6B83" w:rsidRDefault="00FF6B83">
      <w:pPr>
        <w:rPr>
          <w:b/>
          <w:sz w:val="20"/>
        </w:rPr>
      </w:pPr>
    </w:p>
    <w:p w:rsidR="00FF6B83" w:rsidRDefault="00FF6B83">
      <w:pPr>
        <w:rPr>
          <w:b/>
          <w:sz w:val="20"/>
        </w:rPr>
      </w:pPr>
    </w:p>
    <w:p w:rsidR="00FF6B83" w:rsidRDefault="00FF6B83">
      <w:pPr>
        <w:rPr>
          <w:b/>
          <w:sz w:val="20"/>
        </w:rPr>
      </w:pPr>
    </w:p>
    <w:p w:rsidR="00FF6B83" w:rsidRDefault="00FF6B83">
      <w:pPr>
        <w:rPr>
          <w:b/>
          <w:sz w:val="20"/>
        </w:rPr>
      </w:pPr>
    </w:p>
    <w:p w:rsidR="00FF6B83" w:rsidRDefault="00FF6B83">
      <w:pPr>
        <w:spacing w:before="5"/>
        <w:rPr>
          <w:b/>
          <w:sz w:val="24"/>
        </w:rPr>
      </w:pPr>
    </w:p>
    <w:p w:rsidR="00FF6B83" w:rsidRDefault="00FF6B83">
      <w:pPr>
        <w:rPr>
          <w:sz w:val="24"/>
        </w:rPr>
        <w:sectPr w:rsidR="00FF6B83">
          <w:pgSz w:w="11910" w:h="16840"/>
          <w:pgMar w:top="540" w:right="320" w:bottom="280" w:left="760" w:header="720" w:footer="720" w:gutter="0"/>
          <w:cols w:space="720"/>
        </w:sectPr>
      </w:pPr>
    </w:p>
    <w:p w:rsidR="00FF6B83" w:rsidRDefault="00FF6B83" w:rsidP="00D053D7">
      <w:pPr>
        <w:spacing w:before="89" w:line="322" w:lineRule="exact"/>
        <w:ind w:left="942"/>
        <w:rPr>
          <w:rFonts w:ascii="Arial"/>
          <w:sz w:val="17"/>
        </w:rPr>
      </w:pPr>
    </w:p>
    <w:sectPr w:rsidR="00FF6B83" w:rsidSect="00FF6B83">
      <w:type w:val="continuous"/>
      <w:pgSz w:w="11910" w:h="16840"/>
      <w:pgMar w:top="480" w:right="320" w:bottom="280" w:left="760" w:header="720" w:footer="720" w:gutter="0"/>
      <w:cols w:num="2" w:space="720" w:equalWidth="0">
        <w:col w:w="7780" w:space="40"/>
        <w:col w:w="301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FF6B83"/>
    <w:rsid w:val="00233937"/>
    <w:rsid w:val="009B7172"/>
    <w:rsid w:val="00CB21F5"/>
    <w:rsid w:val="00D053D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0FB52A64-E33A-413A-9D4C-94C0B1957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FF6B83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F6B8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F6B83"/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FF6B83"/>
    <w:pPr>
      <w:spacing w:before="3" w:line="367" w:lineRule="exact"/>
      <w:ind w:left="1265" w:right="849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FF6B83"/>
  </w:style>
  <w:style w:type="paragraph" w:customStyle="1" w:styleId="TableParagraph">
    <w:name w:val="Table Paragraph"/>
    <w:basedOn w:val="a"/>
    <w:uiPriority w:val="1"/>
    <w:qFormat/>
    <w:rsid w:val="00FF6B83"/>
    <w:pPr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1925</Words>
  <Characters>10976</Characters>
  <Application>Microsoft Office Word</Application>
  <DocSecurity>0</DocSecurity>
  <Lines>91</Lines>
  <Paragraphs>25</Paragraphs>
  <ScaleCrop>false</ScaleCrop>
  <Company>Reanimator Extreme Edition</Company>
  <LinksUpToDate>false</LinksUpToDate>
  <CharactersWithSpaces>12876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5</cp:revision>
  <dcterms:created xsi:type="dcterms:W3CDTF">2022-10-29T04:22:00Z</dcterms:created>
  <dcterms:modified xsi:type="dcterms:W3CDTF">2022-11-22T01:39:00Z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2022-10-29T00:00:00Z</vt:filetime>
  </property>
</Properties>
</file>