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839" w:rsidRDefault="001B0647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6952615</wp:posOffset>
                </wp:positionH>
                <wp:positionV relativeFrom="page">
                  <wp:posOffset>9928860</wp:posOffset>
                </wp:positionV>
                <wp:extent cx="71120" cy="1403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C62" w:rsidRDefault="00264C62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45pt;margin-top:781.8pt;width:5.6pt;height:1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MEqwIAAKc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" filled="f" stroked="f">
                <v:textbox inset="0,0,0,0">
                  <w:txbxContent>
                    <w:p w:rsidR="00264C62" w:rsidRDefault="00264C62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C62"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219100</wp:posOffset>
            </wp:positionH>
            <wp:positionV relativeFrom="page">
              <wp:posOffset>333374</wp:posOffset>
            </wp:positionV>
            <wp:extent cx="7096099" cy="96104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6099" cy="961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839" w:rsidRDefault="00875839">
      <w:pPr>
        <w:pStyle w:val="a3"/>
        <w:rPr>
          <w:sz w:val="20"/>
        </w:rPr>
      </w:pPr>
    </w:p>
    <w:p w:rsidR="00875839" w:rsidRDefault="00875839">
      <w:pPr>
        <w:pStyle w:val="a3"/>
        <w:rPr>
          <w:sz w:val="20"/>
        </w:rPr>
      </w:pPr>
    </w:p>
    <w:p w:rsidR="00875839" w:rsidRDefault="00875839">
      <w:pPr>
        <w:pStyle w:val="a3"/>
        <w:rPr>
          <w:sz w:val="20"/>
        </w:rPr>
      </w:pPr>
    </w:p>
    <w:p w:rsidR="00875839" w:rsidRDefault="00875839">
      <w:pPr>
        <w:pStyle w:val="a3"/>
        <w:rPr>
          <w:sz w:val="20"/>
        </w:rPr>
      </w:pPr>
    </w:p>
    <w:p w:rsidR="00875839" w:rsidRDefault="00875839">
      <w:pPr>
        <w:pStyle w:val="a3"/>
        <w:spacing w:before="4"/>
        <w:rPr>
          <w:sz w:val="26"/>
        </w:rPr>
      </w:pPr>
    </w:p>
    <w:p w:rsidR="00875839" w:rsidRDefault="00264C62">
      <w:pPr>
        <w:spacing w:before="90" w:line="266" w:lineRule="exact"/>
        <w:ind w:right="1561"/>
        <w:jc w:val="center"/>
        <w:rPr>
          <w:sz w:val="24"/>
        </w:rPr>
      </w:pPr>
      <w:r>
        <w:rPr>
          <w:color w:val="7E7E7E"/>
          <w:sz w:val="24"/>
        </w:rPr>
        <w:t>2</w:t>
      </w:r>
    </w:p>
    <w:p w:rsidR="00875839" w:rsidRDefault="00264C62">
      <w:pPr>
        <w:tabs>
          <w:tab w:val="left" w:pos="479"/>
        </w:tabs>
        <w:spacing w:line="286" w:lineRule="exact"/>
        <w:ind w:right="2671"/>
        <w:jc w:val="center"/>
        <w:rPr>
          <w:sz w:val="24"/>
        </w:rPr>
      </w:pPr>
      <w:r>
        <w:rPr>
          <w:color w:val="7E7E7E"/>
          <w:position w:val="2"/>
          <w:sz w:val="24"/>
        </w:rPr>
        <w:t>7</w:t>
      </w:r>
      <w:r>
        <w:rPr>
          <w:color w:val="7E7E7E"/>
          <w:position w:val="2"/>
          <w:sz w:val="24"/>
        </w:rPr>
        <w:tab/>
      </w:r>
      <w:r>
        <w:rPr>
          <w:color w:val="7E7E7E"/>
          <w:sz w:val="24"/>
        </w:rPr>
        <w:t>09</w:t>
      </w:r>
    </w:p>
    <w:p w:rsidR="00875839" w:rsidRDefault="00875839">
      <w:pPr>
        <w:spacing w:line="286" w:lineRule="exact"/>
        <w:jc w:val="center"/>
        <w:rPr>
          <w:sz w:val="24"/>
        </w:rPr>
        <w:sectPr w:rsidR="00875839">
          <w:type w:val="continuous"/>
          <w:pgSz w:w="11910" w:h="16840"/>
          <w:pgMar w:top="1580" w:right="540" w:bottom="280" w:left="1600" w:header="720" w:footer="720" w:gutter="0"/>
          <w:cols w:space="720"/>
        </w:sectPr>
      </w:pPr>
    </w:p>
    <w:p w:rsidR="00875839" w:rsidRDefault="00264C62">
      <w:pPr>
        <w:pStyle w:val="1"/>
        <w:spacing w:before="72"/>
        <w:ind w:left="3169" w:right="2671"/>
      </w:pPr>
      <w:r>
        <w:lastRenderedPageBreak/>
        <w:t>Пояснительная записка</w:t>
      </w:r>
    </w:p>
    <w:p w:rsidR="00875839" w:rsidRDefault="00875839">
      <w:pPr>
        <w:pStyle w:val="a3"/>
        <w:spacing w:before="1"/>
        <w:rPr>
          <w:b/>
          <w:sz w:val="31"/>
        </w:rPr>
      </w:pPr>
    </w:p>
    <w:p w:rsidR="00875839" w:rsidRDefault="00264C62">
      <w:pPr>
        <w:pStyle w:val="a3"/>
        <w:ind w:left="102" w:right="302" w:firstLine="707"/>
        <w:jc w:val="both"/>
      </w:pPr>
      <w:r>
        <w:t>В современных условиях правовое воспитание необходимо для того, чтобы пропагандировать безопасный и здоровый образ жизни среди подростковой среды. Оно играет огромную роль в борьбе с детской преступностью, насилием, асоциальным поведением, создает благоприятные условия для индивидуального развития личности. Семья и школа являются институтами первоначальной социализации личности. Они учат уважать чужое</w:t>
      </w:r>
      <w:r>
        <w:rPr>
          <w:spacing w:val="-11"/>
        </w:rPr>
        <w:t xml:space="preserve"> </w:t>
      </w:r>
      <w:r>
        <w:t>достоинство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отстаивать</w:t>
      </w:r>
      <w:r>
        <w:rPr>
          <w:spacing w:val="-13"/>
        </w:rPr>
        <w:t xml:space="preserve"> </w:t>
      </w:r>
      <w:r>
        <w:t>собственное.</w:t>
      </w:r>
      <w:r>
        <w:rPr>
          <w:spacing w:val="-11"/>
        </w:rPr>
        <w:t xml:space="preserve"> </w:t>
      </w:r>
      <w:r>
        <w:t>Человеческое</w:t>
      </w:r>
      <w:r>
        <w:rPr>
          <w:spacing w:val="-12"/>
        </w:rPr>
        <w:t xml:space="preserve"> </w:t>
      </w:r>
      <w:r>
        <w:t>достоинство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 источник прав и свобод, признание обществом социальной ценности, неповторимости, уникальности каждого человека. С самого раннего детства каждый ребенок – личность с индивидуальными чертами характера, способностями, желаниями, и всякая попытка грубого вмешательства в развитие личности есть оскорбление самих основ природы. Закон справедливых отношений между людьми таков: никто не властен над</w:t>
      </w:r>
      <w:r>
        <w:rPr>
          <w:spacing w:val="-44"/>
        </w:rPr>
        <w:t xml:space="preserve"> </w:t>
      </w:r>
      <w:r>
        <w:t>чужими правами.</w:t>
      </w:r>
    </w:p>
    <w:p w:rsidR="00875839" w:rsidRDefault="00264C62">
      <w:pPr>
        <w:pStyle w:val="a3"/>
        <w:ind w:left="102" w:right="306" w:firstLine="767"/>
        <w:jc w:val="both"/>
      </w:pPr>
      <w:r>
        <w:t>Знание прав – это щит, прикрывающий детей, их достоинство от посягательств со стороны других людей и государства. Только обладание правами дает ребенку возможность самореализоваться, раскрыться как личность.</w:t>
      </w:r>
    </w:p>
    <w:p w:rsidR="00875839" w:rsidRDefault="00264C62">
      <w:pPr>
        <w:pStyle w:val="a3"/>
        <w:spacing w:before="1"/>
        <w:ind w:left="102" w:right="302" w:firstLine="710"/>
        <w:jc w:val="both"/>
      </w:pPr>
      <w:r>
        <w:t>Проблема осознания своих прав детьми актуальна. Ведь речь идет не просто об образовании, а о воспитании личности, характера ребенка. Недостаточно сказать ребенку, что он обязан уважать права человека. Необходимо закрепить эти принципы в его сознании, чтобы в дальнейшем он мог использовать их независимо от своего образования и социального положения.</w:t>
      </w:r>
    </w:p>
    <w:p w:rsidR="00875839" w:rsidRDefault="00264C62">
      <w:pPr>
        <w:pStyle w:val="a3"/>
        <w:spacing w:before="1"/>
        <w:ind w:left="102" w:right="300" w:firstLine="847"/>
        <w:jc w:val="both"/>
      </w:pPr>
      <w:r>
        <w:t>Современные требования в области охраны прав и интересов детей направлены, прежде всего, на обеспечение справедливых и благоприятных условий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учеников,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повышенную</w:t>
      </w:r>
      <w:r>
        <w:rPr>
          <w:spacing w:val="-8"/>
        </w:rPr>
        <w:t xml:space="preserve"> </w:t>
      </w:r>
      <w:r>
        <w:t>социально- правовую защищенность</w:t>
      </w:r>
      <w:r>
        <w:rPr>
          <w:spacing w:val="-6"/>
        </w:rPr>
        <w:t xml:space="preserve"> </w:t>
      </w:r>
      <w:r>
        <w:t>детей.</w:t>
      </w:r>
    </w:p>
    <w:p w:rsidR="00875839" w:rsidRDefault="00264C62">
      <w:pPr>
        <w:pStyle w:val="a3"/>
        <w:ind w:left="102" w:right="304" w:firstLine="707"/>
        <w:jc w:val="both"/>
      </w:pPr>
      <w:r>
        <w:t>В настоящее время родители испытывают серьёзные трудности в обучении и воспитании детей. Их беспокоят непослушание, конфликтность, неуравновешенность, агрессивность детей, вызывают отчаяние слабое развитие, не любознательность, пассивность, плохие успехи на занятиях.</w:t>
      </w:r>
    </w:p>
    <w:p w:rsidR="00875839" w:rsidRDefault="00264C62">
      <w:pPr>
        <w:pStyle w:val="a3"/>
        <w:ind w:left="102" w:right="308" w:firstLine="777"/>
        <w:jc w:val="both"/>
      </w:pPr>
      <w:r>
        <w:t>Безусловно, эти явления происходят не в отсутствии соответствующих законов,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неудовлетворительном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7"/>
        </w:rPr>
        <w:t xml:space="preserve"> </w:t>
      </w:r>
      <w:r>
        <w:t>правовой</w:t>
      </w:r>
      <w:r>
        <w:rPr>
          <w:spacing w:val="-16"/>
        </w:rPr>
        <w:t xml:space="preserve"> </w:t>
      </w:r>
      <w:r>
        <w:t>базы.</w:t>
      </w:r>
      <w:r>
        <w:rPr>
          <w:spacing w:val="-17"/>
        </w:rPr>
        <w:t xml:space="preserve"> </w:t>
      </w:r>
      <w:r>
        <w:t>Кроме</w:t>
      </w:r>
      <w:r>
        <w:rPr>
          <w:spacing w:val="-17"/>
        </w:rPr>
        <w:t xml:space="preserve"> </w:t>
      </w:r>
      <w:r>
        <w:t>того, дети и многие взрослые не знают Конвенции о правах ребёнка и, следовательно, не имеют возможности реализовать её статьи в жизнь. Семья ответственна за ребенка, за соблюдение его прав, за наилучшее его обеспечение. Задача педагогов познакомить родителей с законодательными актами, направленными на защиту прав и достоинств ребенка. Это можно сделать на родительском собрании, конференции, на праздниках, на совместных занятиях с детьми, путём вывешивания информации на стендах. А для знакомства детей с их правами рекомендуется проводить</w:t>
      </w:r>
      <w:r>
        <w:rPr>
          <w:spacing w:val="33"/>
        </w:rPr>
        <w:t xml:space="preserve"> </w:t>
      </w:r>
      <w:r>
        <w:t>ролевые,</w:t>
      </w:r>
    </w:p>
    <w:p w:rsidR="00875839" w:rsidRDefault="00875839">
      <w:pPr>
        <w:jc w:val="both"/>
        <w:sectPr w:rsidR="00875839">
          <w:footerReference w:type="default" r:id="rId8"/>
          <w:pgSz w:w="11910" w:h="16840"/>
          <w:pgMar w:top="1040" w:right="540" w:bottom="1120" w:left="1600" w:header="0" w:footer="922" w:gutter="0"/>
          <w:pgNumType w:start="2"/>
          <w:cols w:space="720"/>
        </w:sectPr>
      </w:pPr>
    </w:p>
    <w:p w:rsidR="00875839" w:rsidRDefault="00264C62">
      <w:pPr>
        <w:pStyle w:val="a3"/>
        <w:spacing w:before="67"/>
        <w:ind w:left="102" w:right="305"/>
        <w:jc w:val="both"/>
      </w:pPr>
      <w:r>
        <w:lastRenderedPageBreak/>
        <w:t>театрализованные и дидактические игры, праздники, беседы, коллективное обсуждение</w:t>
      </w:r>
      <w:r>
        <w:rPr>
          <w:spacing w:val="-20"/>
        </w:rPr>
        <w:t xml:space="preserve"> </w:t>
      </w:r>
      <w:r>
        <w:t>сказок,</w:t>
      </w:r>
      <w:r>
        <w:rPr>
          <w:spacing w:val="-21"/>
        </w:rPr>
        <w:t xml:space="preserve"> </w:t>
      </w:r>
      <w:r>
        <w:t>рассказов.</w:t>
      </w:r>
      <w:r>
        <w:rPr>
          <w:spacing w:val="-20"/>
        </w:rPr>
        <w:t xml:space="preserve"> </w:t>
      </w:r>
      <w:r>
        <w:t>Задача</w:t>
      </w:r>
      <w:r>
        <w:rPr>
          <w:spacing w:val="-18"/>
        </w:rPr>
        <w:t xml:space="preserve"> </w:t>
      </w:r>
      <w:r>
        <w:t>педагогов</w:t>
      </w:r>
      <w:r>
        <w:rPr>
          <w:spacing w:val="-22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вести</w:t>
      </w:r>
      <w:r>
        <w:rPr>
          <w:spacing w:val="-21"/>
        </w:rPr>
        <w:t xml:space="preserve"> </w:t>
      </w:r>
      <w:r>
        <w:t>правовое</w:t>
      </w:r>
      <w:r>
        <w:rPr>
          <w:spacing w:val="-21"/>
        </w:rPr>
        <w:t xml:space="preserve"> </w:t>
      </w:r>
      <w:r>
        <w:t>просвещение родителей, выявлять группу семей риска, в которых возможно или реально происходит нарушение прав ребёнка, содействовать защите прав и достоинства</w:t>
      </w:r>
      <w:r>
        <w:rPr>
          <w:spacing w:val="-2"/>
        </w:rPr>
        <w:t xml:space="preserve"> </w:t>
      </w:r>
      <w:r>
        <w:t>детей.</w:t>
      </w:r>
    </w:p>
    <w:p w:rsidR="00875839" w:rsidRDefault="00264C62">
      <w:pPr>
        <w:pStyle w:val="a3"/>
        <w:spacing w:before="1"/>
        <w:ind w:left="102" w:right="302" w:firstLine="707"/>
        <w:jc w:val="both"/>
      </w:pPr>
      <w:r>
        <w:t>Правовое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важных</w:t>
      </w:r>
      <w:r>
        <w:rPr>
          <w:spacing w:val="-10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>формирования правовой культуры и законопослушного поведения человека в обществе. Воспитание правовой культуры и законопослушного поведения учащихся – это целенаправленная система мер, формирующая установки гражданственности,</w:t>
      </w:r>
      <w:r>
        <w:rPr>
          <w:spacing w:val="-15"/>
        </w:rPr>
        <w:t xml:space="preserve"> </w:t>
      </w:r>
      <w:r>
        <w:t>уважения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соблюдения</w:t>
      </w:r>
      <w:r>
        <w:rPr>
          <w:spacing w:val="-12"/>
        </w:rPr>
        <w:t xml:space="preserve"> </w:t>
      </w:r>
      <w:r>
        <w:t>права,</w:t>
      </w:r>
      <w:r>
        <w:rPr>
          <w:spacing w:val="-14"/>
        </w:rPr>
        <w:t xml:space="preserve"> </w:t>
      </w:r>
      <w:r>
        <w:t>цивилизованных</w:t>
      </w:r>
      <w:r>
        <w:rPr>
          <w:spacing w:val="-11"/>
        </w:rPr>
        <w:t xml:space="preserve"> </w:t>
      </w:r>
      <w:r>
        <w:t>способов решения споров, профилактики</w:t>
      </w:r>
      <w:r>
        <w:rPr>
          <w:spacing w:val="-4"/>
        </w:rPr>
        <w:t xml:space="preserve"> </w:t>
      </w:r>
      <w:r>
        <w:t>правонарушений.</w:t>
      </w:r>
    </w:p>
    <w:p w:rsidR="00875839" w:rsidRDefault="00264C62">
      <w:pPr>
        <w:pStyle w:val="a3"/>
        <w:ind w:left="102" w:right="310" w:firstLine="707"/>
        <w:jc w:val="both"/>
      </w:pPr>
      <w:r>
        <w:t>Воспитание правовой культуры и законопослушного поведения учащихся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875839" w:rsidRDefault="00264C62">
      <w:pPr>
        <w:pStyle w:val="a3"/>
        <w:ind w:left="102" w:right="303" w:firstLine="707"/>
        <w:jc w:val="both"/>
      </w:pPr>
      <w:r>
        <w:t>Правовое воспитание как система, как комплекс целенаправленных мер и средств воздействия на сознание учащихся приобретает актуальность в подростковом</w:t>
      </w:r>
      <w:r>
        <w:rPr>
          <w:spacing w:val="-18"/>
        </w:rPr>
        <w:t xml:space="preserve"> </w:t>
      </w:r>
      <w:r>
        <w:t>возрасте,</w:t>
      </w:r>
      <w:r>
        <w:rPr>
          <w:spacing w:val="-18"/>
        </w:rPr>
        <w:t xml:space="preserve"> </w:t>
      </w:r>
      <w:r>
        <w:t>когда</w:t>
      </w:r>
      <w:r>
        <w:rPr>
          <w:spacing w:val="-19"/>
        </w:rPr>
        <w:t xml:space="preserve"> </w:t>
      </w:r>
      <w:r>
        <w:t>подростки</w:t>
      </w:r>
      <w:r>
        <w:rPr>
          <w:spacing w:val="-18"/>
        </w:rPr>
        <w:t xml:space="preserve"> </w:t>
      </w:r>
      <w:r>
        <w:t>могут</w:t>
      </w:r>
      <w:r>
        <w:rPr>
          <w:spacing w:val="-16"/>
        </w:rPr>
        <w:t xml:space="preserve"> </w:t>
      </w:r>
      <w:r>
        <w:t>уже</w:t>
      </w:r>
      <w:r>
        <w:rPr>
          <w:spacing w:val="-17"/>
        </w:rPr>
        <w:t xml:space="preserve"> </w:t>
      </w:r>
      <w:r>
        <w:t>сознательно</w:t>
      </w:r>
      <w:r>
        <w:rPr>
          <w:spacing w:val="-16"/>
        </w:rPr>
        <w:t xml:space="preserve"> </w:t>
      </w:r>
      <w:r>
        <w:t>воспринимать сущность законов. Система правового воспитания должна быть ориентирована на формирование привычек и социальных установок, которые не противоречат требованиям социально-правовых</w:t>
      </w:r>
      <w:r>
        <w:rPr>
          <w:spacing w:val="-2"/>
        </w:rPr>
        <w:t xml:space="preserve"> </w:t>
      </w:r>
      <w:r>
        <w:t>норм.</w:t>
      </w:r>
    </w:p>
    <w:p w:rsidR="00875839" w:rsidRDefault="00264C62">
      <w:pPr>
        <w:pStyle w:val="a3"/>
        <w:spacing w:before="1"/>
        <w:ind w:left="102" w:right="304" w:firstLine="707"/>
        <w:jc w:val="both"/>
      </w:pPr>
      <w:r>
        <w:t>Центральной</w:t>
      </w:r>
      <w:r>
        <w:rPr>
          <w:spacing w:val="-15"/>
        </w:rPr>
        <w:t xml:space="preserve"> </w:t>
      </w:r>
      <w:r>
        <w:t>задачей</w:t>
      </w:r>
      <w:r>
        <w:rPr>
          <w:spacing w:val="-14"/>
        </w:rPr>
        <w:t xml:space="preserve"> </w:t>
      </w:r>
      <w:r>
        <w:t>правового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такого положения, когда уважение к праву становится непосредственным, личным убеждением</w:t>
      </w:r>
      <w:r>
        <w:rPr>
          <w:spacing w:val="-13"/>
        </w:rPr>
        <w:t xml:space="preserve"> </w:t>
      </w:r>
      <w:r>
        <w:t>учащегося.</w:t>
      </w:r>
      <w:r>
        <w:rPr>
          <w:spacing w:val="-14"/>
        </w:rPr>
        <w:t xml:space="preserve"> </w:t>
      </w:r>
      <w:r>
        <w:t>Важно,</w:t>
      </w:r>
      <w:r>
        <w:rPr>
          <w:spacing w:val="-16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хорошо</w:t>
      </w:r>
      <w:r>
        <w:rPr>
          <w:spacing w:val="-15"/>
        </w:rPr>
        <w:t xml:space="preserve"> </w:t>
      </w:r>
      <w:r>
        <w:t>ориентировались в вопросах законности и правопорядка, ориентировались в вопросах правомерного поведения, знали правонарушения и ответственность, которая предусмотрена за</w:t>
      </w:r>
      <w:r>
        <w:rPr>
          <w:spacing w:val="-4"/>
        </w:rPr>
        <w:t xml:space="preserve"> </w:t>
      </w:r>
      <w:r>
        <w:t>них.</w:t>
      </w:r>
    </w:p>
    <w:p w:rsidR="00875839" w:rsidRDefault="00264C62">
      <w:pPr>
        <w:pStyle w:val="a3"/>
        <w:ind w:left="102" w:right="304" w:firstLine="707"/>
        <w:jc w:val="both"/>
      </w:pPr>
      <w:r>
        <w:t>Проблема воспитания правовой культуры, формирование законопослушного поведения учащихся в настоящее время в стране достаточно актуальна. В последние годы проблема безнадзорности, беспризорности детей школьного возраста стала одной из главных. Рост правонарушений и преступности в обществе, а, следовательно, и в среде учащихся, рост неблагополучных семей, а также семей, находящихся в социально-опасном положении и не занимающихся воспитанием, содержанием детей является основанием воспитания правовой культуры, формирования законопослушного поведения, как учащихся, так и их родителей. Противоправные деяния отчетливо проявляются и в детской и в подростковой среде.</w:t>
      </w:r>
    </w:p>
    <w:p w:rsidR="00875839" w:rsidRDefault="00264C62">
      <w:pPr>
        <w:pStyle w:val="a3"/>
        <w:spacing w:before="1"/>
        <w:ind w:left="102" w:right="305" w:firstLine="707"/>
        <w:jc w:val="both"/>
      </w:pPr>
      <w:r>
        <w:t>Предлагаемые Программой меры направлены на ознакомление обучающихся</w:t>
      </w:r>
      <w:r>
        <w:rPr>
          <w:spacing w:val="-21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положениями</w:t>
      </w:r>
      <w:r>
        <w:rPr>
          <w:spacing w:val="-20"/>
        </w:rPr>
        <w:t xml:space="preserve"> </w:t>
      </w:r>
      <w:r>
        <w:t>основных</w:t>
      </w:r>
      <w:r>
        <w:rPr>
          <w:spacing w:val="-19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законов,</w:t>
      </w:r>
      <w:r>
        <w:rPr>
          <w:spacing w:val="-19"/>
        </w:rPr>
        <w:t xml:space="preserve"> </w:t>
      </w:r>
      <w:r>
        <w:t>воспитание</w:t>
      </w:r>
      <w:r>
        <w:rPr>
          <w:spacing w:val="-1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них</w:t>
      </w:r>
    </w:p>
    <w:p w:rsidR="00875839" w:rsidRDefault="00875839">
      <w:pPr>
        <w:jc w:val="both"/>
        <w:sectPr w:rsidR="00875839">
          <w:pgSz w:w="11910" w:h="16840"/>
          <w:pgMar w:top="1040" w:right="540" w:bottom="1200" w:left="1600" w:header="0" w:footer="922" w:gutter="0"/>
          <w:cols w:space="720"/>
        </w:sectPr>
      </w:pPr>
    </w:p>
    <w:p w:rsidR="00875839" w:rsidRDefault="00264C62">
      <w:pPr>
        <w:pStyle w:val="a3"/>
        <w:spacing w:before="67"/>
        <w:ind w:left="102" w:right="311"/>
        <w:jc w:val="both"/>
      </w:pPr>
      <w:r>
        <w:lastRenderedPageBreak/>
        <w:t>уважения к закону, формирование уверенности в том, что права молодых людей могут быть надежно защищены, укрепление авторитета правоохранительных органов.</w:t>
      </w:r>
    </w:p>
    <w:p w:rsidR="00875839" w:rsidRDefault="00875839">
      <w:pPr>
        <w:pStyle w:val="a3"/>
        <w:spacing w:before="6"/>
      </w:pPr>
    </w:p>
    <w:p w:rsidR="00875839" w:rsidRDefault="00264C62">
      <w:pPr>
        <w:pStyle w:val="1"/>
        <w:ind w:right="201"/>
      </w:pPr>
      <w:r>
        <w:t>Цель и задачи Программы</w:t>
      </w:r>
    </w:p>
    <w:p w:rsidR="00875839" w:rsidRDefault="00875839">
      <w:pPr>
        <w:pStyle w:val="a3"/>
        <w:spacing w:before="6"/>
        <w:rPr>
          <w:b/>
          <w:sz w:val="27"/>
        </w:rPr>
      </w:pPr>
    </w:p>
    <w:p w:rsidR="00875839" w:rsidRDefault="00264C62">
      <w:pPr>
        <w:pStyle w:val="a3"/>
        <w:tabs>
          <w:tab w:val="left" w:pos="1690"/>
          <w:tab w:val="left" w:pos="2065"/>
          <w:tab w:val="left" w:pos="3360"/>
          <w:tab w:val="left" w:pos="4569"/>
          <w:tab w:val="left" w:pos="5217"/>
          <w:tab w:val="left" w:pos="7203"/>
        </w:tabs>
        <w:spacing w:line="242" w:lineRule="auto"/>
        <w:ind w:left="102" w:right="309" w:firstLine="707"/>
      </w:pPr>
      <w:r>
        <w:rPr>
          <w:b/>
        </w:rPr>
        <w:t>Цель</w:t>
      </w:r>
      <w:r>
        <w:rPr>
          <w:b/>
        </w:rPr>
        <w:tab/>
        <w:t>–</w:t>
      </w:r>
      <w:r>
        <w:rPr>
          <w:b/>
        </w:rPr>
        <w:tab/>
      </w:r>
      <w:r>
        <w:t>создание</w:t>
      </w:r>
      <w:r>
        <w:tab/>
        <w:t>условий</w:t>
      </w:r>
      <w:r>
        <w:tab/>
        <w:t>для</w:t>
      </w:r>
      <w:r>
        <w:tab/>
        <w:t>формирования</w:t>
      </w:r>
      <w:r>
        <w:tab/>
      </w:r>
      <w:r>
        <w:rPr>
          <w:spacing w:val="-1"/>
        </w:rPr>
        <w:t xml:space="preserve">законопослушного </w:t>
      </w:r>
      <w:r>
        <w:t>поведения и привитие правовых знаний и правовой культуры</w:t>
      </w:r>
      <w:r>
        <w:rPr>
          <w:spacing w:val="-19"/>
        </w:rPr>
        <w:t xml:space="preserve"> </w:t>
      </w:r>
      <w:r>
        <w:t>обучающихся.</w:t>
      </w:r>
    </w:p>
    <w:p w:rsidR="00875839" w:rsidRDefault="00264C62">
      <w:pPr>
        <w:pStyle w:val="1"/>
        <w:spacing w:line="317" w:lineRule="exact"/>
        <w:ind w:left="810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ind w:left="821" w:right="303"/>
        <w:rPr>
          <w:sz w:val="28"/>
        </w:rPr>
      </w:pPr>
      <w:r>
        <w:rPr>
          <w:sz w:val="28"/>
        </w:rPr>
        <w:t>Воспитание уважения к Закону, правопорядку, нравственно-правовым нормам.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 правового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самопознания.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spacing w:line="242" w:lineRule="auto"/>
        <w:ind w:left="821" w:right="310"/>
        <w:rPr>
          <w:sz w:val="28"/>
        </w:rPr>
      </w:pPr>
      <w:r>
        <w:rPr>
          <w:sz w:val="28"/>
        </w:rPr>
        <w:t>Обеспечение повышения уровня знаний обучающимися российского законодательства, прав и обязанностей гражданина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России.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Привитие навыков избирательного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права.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ind w:left="821" w:right="311"/>
        <w:jc w:val="both"/>
        <w:rPr>
          <w:sz w:val="28"/>
        </w:rPr>
      </w:pPr>
      <w:r>
        <w:rPr>
          <w:sz w:val="28"/>
        </w:rPr>
        <w:t>Усилить профилактическую работу по предупреждению правонарушений, преступлений и асоциального 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ind w:left="821" w:right="314"/>
        <w:jc w:val="both"/>
        <w:rPr>
          <w:sz w:val="28"/>
        </w:rPr>
      </w:pPr>
      <w:r>
        <w:rPr>
          <w:sz w:val="28"/>
        </w:rPr>
        <w:t>Активизация разъяснительной работы среди учащихся и родителей по правовым вопросам и разрешению конфликтных ситуаций в семье и лицее.</w:t>
      </w:r>
    </w:p>
    <w:p w:rsidR="00875839" w:rsidRDefault="00264C62">
      <w:pPr>
        <w:pStyle w:val="a4"/>
        <w:numPr>
          <w:ilvl w:val="0"/>
          <w:numId w:val="12"/>
        </w:numPr>
        <w:tabs>
          <w:tab w:val="left" w:pos="822"/>
        </w:tabs>
        <w:spacing w:before="1"/>
        <w:ind w:left="821" w:right="303"/>
        <w:jc w:val="both"/>
        <w:rPr>
          <w:sz w:val="28"/>
        </w:rPr>
      </w:pPr>
      <w:r>
        <w:rPr>
          <w:sz w:val="28"/>
        </w:rPr>
        <w:t>Раскрытие творческого потенциала обучающихся через актуализацию темы прав человека, норм законов и ответственности за их несоблюдение.</w:t>
      </w:r>
    </w:p>
    <w:p w:rsidR="00875839" w:rsidRDefault="00875839">
      <w:pPr>
        <w:pStyle w:val="a3"/>
        <w:spacing w:before="3"/>
      </w:pPr>
    </w:p>
    <w:p w:rsidR="00875839" w:rsidRDefault="00264C62">
      <w:pPr>
        <w:pStyle w:val="1"/>
        <w:ind w:right="205"/>
      </w:pPr>
      <w:r>
        <w:t>Основные направления деятельности по реализации Программы</w:t>
      </w:r>
    </w:p>
    <w:p w:rsidR="00875839" w:rsidRDefault="00875839">
      <w:pPr>
        <w:pStyle w:val="a3"/>
        <w:spacing w:before="2"/>
        <w:rPr>
          <w:b/>
        </w:rPr>
      </w:pPr>
    </w:p>
    <w:p w:rsidR="00875839" w:rsidRDefault="00264C62">
      <w:pPr>
        <w:pStyle w:val="a4"/>
        <w:numPr>
          <w:ilvl w:val="1"/>
          <w:numId w:val="12"/>
        </w:numPr>
        <w:tabs>
          <w:tab w:val="left" w:pos="109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Содержательное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направление: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ind w:left="821" w:right="311"/>
        <w:jc w:val="both"/>
        <w:rPr>
          <w:sz w:val="28"/>
        </w:rPr>
      </w:pPr>
      <w:r>
        <w:rPr>
          <w:sz w:val="28"/>
        </w:rPr>
        <w:t>Отбор учебного материала, способствующего формированию законопослушного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воспитанников.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ind w:left="821" w:right="302"/>
        <w:jc w:val="both"/>
        <w:rPr>
          <w:sz w:val="28"/>
        </w:rPr>
      </w:pPr>
      <w:r>
        <w:rPr>
          <w:sz w:val="28"/>
        </w:rPr>
        <w:t>изучение законодательных актов: Конституция РФ, Семейный кодекс, Трудовой кодекс, Уголовный кодекс, Гражданский кодекс, Административный кодекс, Федеральный закон от 29.12.2012 N 273-ФЗ (ред. от 29.12.2017) «Об образовании в Российской Федерации», Устав лицея, локальные акты</w:t>
      </w:r>
      <w:r>
        <w:rPr>
          <w:spacing w:val="-1"/>
          <w:sz w:val="28"/>
        </w:rPr>
        <w:t xml:space="preserve"> </w:t>
      </w:r>
      <w:r>
        <w:rPr>
          <w:sz w:val="28"/>
        </w:rPr>
        <w:t>лицея.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ind w:left="821" w:right="312"/>
        <w:jc w:val="both"/>
        <w:rPr>
          <w:sz w:val="28"/>
        </w:rPr>
      </w:pPr>
      <w:r>
        <w:rPr>
          <w:sz w:val="28"/>
        </w:rPr>
        <w:t>практическое применение правовых знаний, прямое их соблюдение при организации учебно – воспитательного, трудового процесса в</w:t>
      </w:r>
      <w:r>
        <w:rPr>
          <w:spacing w:val="-13"/>
          <w:sz w:val="28"/>
        </w:rPr>
        <w:t xml:space="preserve"> </w:t>
      </w:r>
      <w:r>
        <w:rPr>
          <w:sz w:val="28"/>
        </w:rPr>
        <w:t>лицее.</w:t>
      </w:r>
    </w:p>
    <w:p w:rsidR="00875839" w:rsidRDefault="00875839">
      <w:pPr>
        <w:pStyle w:val="a3"/>
        <w:spacing w:before="5"/>
        <w:rPr>
          <w:sz w:val="27"/>
        </w:rPr>
      </w:pPr>
    </w:p>
    <w:p w:rsidR="00875839" w:rsidRDefault="00264C62">
      <w:pPr>
        <w:pStyle w:val="a4"/>
        <w:numPr>
          <w:ilvl w:val="1"/>
          <w:numId w:val="12"/>
        </w:numPr>
        <w:tabs>
          <w:tab w:val="left" w:pos="1247"/>
        </w:tabs>
        <w:ind w:left="102" w:right="307" w:firstLine="707"/>
        <w:jc w:val="both"/>
        <w:rPr>
          <w:sz w:val="28"/>
        </w:rPr>
      </w:pPr>
      <w:r>
        <w:rPr>
          <w:b/>
          <w:sz w:val="28"/>
        </w:rPr>
        <w:t xml:space="preserve">Социально-педагогическое направление. </w:t>
      </w:r>
      <w:r>
        <w:rPr>
          <w:sz w:val="28"/>
        </w:rPr>
        <w:t>Реализация системы просветительских и психолого-педагогических мероприятий, адресованных обучающимся, 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педагогам.</w:t>
      </w:r>
    </w:p>
    <w:p w:rsidR="00875839" w:rsidRDefault="00875839">
      <w:pPr>
        <w:pStyle w:val="a3"/>
        <w:spacing w:before="1"/>
      </w:pPr>
    </w:p>
    <w:p w:rsidR="00875839" w:rsidRDefault="00264C62">
      <w:pPr>
        <w:pStyle w:val="a4"/>
        <w:numPr>
          <w:ilvl w:val="1"/>
          <w:numId w:val="12"/>
        </w:numPr>
        <w:tabs>
          <w:tab w:val="left" w:pos="1119"/>
        </w:tabs>
        <w:ind w:left="102" w:right="307" w:firstLine="707"/>
        <w:jc w:val="both"/>
        <w:rPr>
          <w:sz w:val="28"/>
        </w:rPr>
      </w:pPr>
      <w:r>
        <w:rPr>
          <w:b/>
          <w:sz w:val="28"/>
        </w:rPr>
        <w:t xml:space="preserve">Направление кадрового обеспечения. </w:t>
      </w:r>
      <w:r>
        <w:rPr>
          <w:sz w:val="28"/>
        </w:rPr>
        <w:t>Осуществление подготовки, повышения квалификации специалистов для работы по правовому и психолого-педагогическому сопровождению процесса правового</w:t>
      </w:r>
      <w:r>
        <w:rPr>
          <w:spacing w:val="-24"/>
          <w:sz w:val="28"/>
        </w:rPr>
        <w:t xml:space="preserve"> </w:t>
      </w:r>
      <w:r>
        <w:rPr>
          <w:sz w:val="28"/>
        </w:rPr>
        <w:t>воспитания.</w:t>
      </w:r>
    </w:p>
    <w:p w:rsidR="00875839" w:rsidRDefault="00875839">
      <w:pPr>
        <w:jc w:val="both"/>
        <w:rPr>
          <w:sz w:val="28"/>
        </w:rPr>
        <w:sectPr w:rsidR="00875839">
          <w:pgSz w:w="11910" w:h="16840"/>
          <w:pgMar w:top="1040" w:right="540" w:bottom="1200" w:left="1600" w:header="0" w:footer="922" w:gutter="0"/>
          <w:cols w:space="720"/>
        </w:sectPr>
      </w:pPr>
    </w:p>
    <w:p w:rsidR="00875839" w:rsidRDefault="00264C62">
      <w:pPr>
        <w:pStyle w:val="1"/>
        <w:numPr>
          <w:ilvl w:val="1"/>
          <w:numId w:val="12"/>
        </w:numPr>
        <w:tabs>
          <w:tab w:val="left" w:pos="1091"/>
        </w:tabs>
        <w:spacing w:before="72" w:line="320" w:lineRule="exact"/>
        <w:jc w:val="both"/>
      </w:pPr>
      <w:r>
        <w:lastRenderedPageBreak/>
        <w:t>Управленческое</w:t>
      </w:r>
      <w:r>
        <w:rPr>
          <w:spacing w:val="-4"/>
        </w:rPr>
        <w:t xml:space="preserve"> </w:t>
      </w:r>
      <w:r>
        <w:t>направление: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ind w:left="821" w:right="305"/>
        <w:jc w:val="both"/>
        <w:rPr>
          <w:sz w:val="28"/>
        </w:rPr>
      </w:pPr>
      <w:r>
        <w:rPr>
          <w:sz w:val="28"/>
        </w:rPr>
        <w:t>Изучение и обобщение передового правового и социально- педагогического опыта в рамках реализации Программы.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Создание условий для реализации основных направлений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2"/>
        </w:tabs>
        <w:ind w:left="821" w:right="310"/>
        <w:jc w:val="both"/>
        <w:rPr>
          <w:sz w:val="28"/>
        </w:rPr>
      </w:pPr>
      <w:r>
        <w:rPr>
          <w:sz w:val="28"/>
        </w:rPr>
        <w:t>Привлечение к работе в решении поставленных задач всех заинтересованных служб, работающих с обучающимися, родителями и педагогами по вопросам правового воспитания и формированию законопослушного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75839" w:rsidRDefault="00264C62">
      <w:pPr>
        <w:ind w:left="102"/>
        <w:rPr>
          <w:sz w:val="28"/>
        </w:rPr>
      </w:pPr>
      <w:r>
        <w:rPr>
          <w:b/>
          <w:sz w:val="28"/>
        </w:rPr>
        <w:t xml:space="preserve">Сроки реализации </w:t>
      </w:r>
      <w:r>
        <w:rPr>
          <w:sz w:val="28"/>
        </w:rPr>
        <w:t>2017-2022 годы.</w:t>
      </w:r>
    </w:p>
    <w:p w:rsidR="00875839" w:rsidRDefault="00875839">
      <w:pPr>
        <w:pStyle w:val="a3"/>
        <w:spacing w:before="4"/>
        <w:rPr>
          <w:sz w:val="32"/>
        </w:rPr>
      </w:pPr>
    </w:p>
    <w:p w:rsidR="00875839" w:rsidRDefault="00264C62">
      <w:pPr>
        <w:pStyle w:val="1"/>
        <w:ind w:right="202"/>
      </w:pPr>
      <w:r>
        <w:t>Этапы реализации Программы</w:t>
      </w:r>
    </w:p>
    <w:p w:rsidR="00E55FBC" w:rsidRDefault="00E55FBC">
      <w:pPr>
        <w:pStyle w:val="1"/>
        <w:ind w:right="202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887"/>
        <w:gridCol w:w="2780"/>
      </w:tblGrid>
      <w:tr w:rsidR="00875839">
        <w:trPr>
          <w:trHeight w:val="551"/>
        </w:trPr>
        <w:tc>
          <w:tcPr>
            <w:tcW w:w="874" w:type="dxa"/>
          </w:tcPr>
          <w:p w:rsidR="00875839" w:rsidRDefault="00264C62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87" w:type="dxa"/>
          </w:tcPr>
          <w:p w:rsidR="00875839" w:rsidRDefault="00264C62">
            <w:pPr>
              <w:pStyle w:val="TableParagraph"/>
              <w:spacing w:line="273" w:lineRule="exact"/>
              <w:ind w:left="223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этапов</w:t>
            </w:r>
          </w:p>
        </w:tc>
        <w:tc>
          <w:tcPr>
            <w:tcW w:w="2780" w:type="dxa"/>
          </w:tcPr>
          <w:p w:rsidR="00875839" w:rsidRDefault="00264C62">
            <w:pPr>
              <w:pStyle w:val="TableParagraph"/>
              <w:spacing w:line="273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</w:p>
        </w:tc>
      </w:tr>
      <w:tr w:rsidR="00875839">
        <w:trPr>
          <w:trHeight w:val="1665"/>
        </w:trPr>
        <w:tc>
          <w:tcPr>
            <w:tcW w:w="874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87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 нормативно-правовой базы и</w:t>
            </w:r>
          </w:p>
          <w:p w:rsidR="00875839" w:rsidRDefault="00264C62">
            <w:pPr>
              <w:pStyle w:val="TableParagraph"/>
              <w:ind w:right="1022"/>
              <w:rPr>
                <w:sz w:val="24"/>
              </w:rPr>
            </w:pPr>
            <w:r>
              <w:rPr>
                <w:sz w:val="24"/>
              </w:rPr>
              <w:t>информационно-методическая деятельность в учреждении; использование контрольно-</w:t>
            </w:r>
          </w:p>
          <w:p w:rsidR="00875839" w:rsidRDefault="00264C6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диагностических методик по выявлению уровня развития самосознания учащихся по вопросу законопослушного поведения.</w:t>
            </w:r>
          </w:p>
        </w:tc>
        <w:tc>
          <w:tcPr>
            <w:tcW w:w="2780" w:type="dxa"/>
          </w:tcPr>
          <w:p w:rsidR="00875839" w:rsidRDefault="00264C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2017-2018 гг.</w:t>
            </w:r>
          </w:p>
        </w:tc>
      </w:tr>
      <w:tr w:rsidR="00875839">
        <w:trPr>
          <w:trHeight w:val="1655"/>
        </w:trPr>
        <w:tc>
          <w:tcPr>
            <w:tcW w:w="874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87" w:type="dxa"/>
          </w:tcPr>
          <w:p w:rsidR="00875839" w:rsidRDefault="00264C62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Создание активно действующей системы правового воспитания, способствующей формированию законопослушного поведения учащихся (активное включение обучающихся, родителей, педагогов, общественности, соответствующих социально-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правовых организаций).</w:t>
            </w:r>
          </w:p>
        </w:tc>
        <w:tc>
          <w:tcPr>
            <w:tcW w:w="2780" w:type="dxa"/>
          </w:tcPr>
          <w:p w:rsidR="00875839" w:rsidRDefault="00264C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2018-2021 гг.</w:t>
            </w:r>
          </w:p>
        </w:tc>
      </w:tr>
      <w:tr w:rsidR="00875839">
        <w:trPr>
          <w:trHeight w:val="1379"/>
        </w:trPr>
        <w:tc>
          <w:tcPr>
            <w:tcW w:w="874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87" w:type="dxa"/>
          </w:tcPr>
          <w:p w:rsidR="00875839" w:rsidRDefault="00264C62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Анализ и обобщение деятельности учреждения по реализации Программы; совершенствование содержания правового воспитания и системы</w:t>
            </w:r>
          </w:p>
          <w:p w:rsidR="00875839" w:rsidRDefault="00264C62">
            <w:pPr>
              <w:pStyle w:val="TableParagraph"/>
              <w:spacing w:line="270" w:lineRule="atLeast"/>
              <w:ind w:right="1130"/>
              <w:rPr>
                <w:sz w:val="24"/>
              </w:rPr>
            </w:pPr>
            <w:r>
              <w:rPr>
                <w:sz w:val="24"/>
              </w:rPr>
              <w:t>формирования законопослушного поведения воспитанников.</w:t>
            </w:r>
          </w:p>
        </w:tc>
        <w:tc>
          <w:tcPr>
            <w:tcW w:w="2780" w:type="dxa"/>
          </w:tcPr>
          <w:p w:rsidR="00875839" w:rsidRDefault="00264C6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2021-2022 гг.</w:t>
            </w:r>
          </w:p>
        </w:tc>
      </w:tr>
    </w:tbl>
    <w:p w:rsidR="00875839" w:rsidRDefault="00264C62">
      <w:pPr>
        <w:spacing w:before="224"/>
        <w:ind w:right="202"/>
        <w:jc w:val="center"/>
        <w:rPr>
          <w:b/>
          <w:sz w:val="28"/>
        </w:rPr>
      </w:pPr>
      <w:r>
        <w:rPr>
          <w:b/>
          <w:sz w:val="28"/>
        </w:rPr>
        <w:t>Перспективный план</w:t>
      </w:r>
    </w:p>
    <w:p w:rsidR="00E55FBC" w:rsidRDefault="00E55FBC">
      <w:pPr>
        <w:spacing w:before="224"/>
        <w:ind w:right="202"/>
        <w:jc w:val="center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088"/>
        <w:gridCol w:w="1743"/>
        <w:gridCol w:w="2040"/>
      </w:tblGrid>
      <w:tr w:rsidR="00875839" w:rsidTr="009F3E22">
        <w:trPr>
          <w:trHeight w:val="554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75" w:lineRule="exact"/>
              <w:ind w:left="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75" w:lineRule="exact"/>
              <w:ind w:left="17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spacing w:before="2" w:line="276" w:lineRule="exact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before="2" w:line="276" w:lineRule="exact"/>
              <w:ind w:left="10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исполнителей</w:t>
            </w:r>
          </w:p>
        </w:tc>
      </w:tr>
      <w:tr w:rsidR="00875839">
        <w:trPr>
          <w:trHeight w:val="551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76" w:lineRule="exact"/>
              <w:ind w:left="2659" w:right="538" w:hanging="1753"/>
              <w:rPr>
                <w:b/>
                <w:sz w:val="24"/>
              </w:rPr>
            </w:pPr>
            <w:r>
              <w:rPr>
                <w:b/>
                <w:sz w:val="24"/>
              </w:rPr>
              <w:t>I. Развитие нормативно-правовой базы и информационно-методическое обеспечение реализации Программы</w:t>
            </w: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5" w:lineRule="exact"/>
              <w:ind w:left="1760" w:right="1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1. Классные руководители, педагоги</w:t>
            </w:r>
          </w:p>
        </w:tc>
      </w:tr>
      <w:tr w:rsidR="00875839" w:rsidTr="009F3E22">
        <w:trPr>
          <w:trHeight w:val="2207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 и обновление в лицее</w:t>
            </w:r>
          </w:p>
          <w:p w:rsidR="00875839" w:rsidRDefault="00264C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информационно-консультационных стендов по праву, законам (правовые уголки для воспитанников, педагогов) на темы:</w:t>
            </w:r>
          </w:p>
          <w:p w:rsidR="00875839" w:rsidRDefault="00264C62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ind w:hanging="14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«Мои </w:t>
            </w:r>
            <w:r>
              <w:rPr>
                <w:sz w:val="24"/>
              </w:rPr>
              <w:t>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обязанности»;</w:t>
            </w:r>
          </w:p>
          <w:p w:rsidR="00875839" w:rsidRDefault="00264C62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«Дорога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875839" w:rsidRDefault="00264C62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права»;</w:t>
            </w:r>
          </w:p>
          <w:p w:rsidR="00875839" w:rsidRDefault="00264C62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«Семья и 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кодекс»;</w:t>
            </w:r>
          </w:p>
        </w:tc>
        <w:tc>
          <w:tcPr>
            <w:tcW w:w="1743" w:type="dxa"/>
          </w:tcPr>
          <w:p w:rsidR="00875839" w:rsidRDefault="009F3E22" w:rsidP="009F3E2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Сентябрь, январь 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875839" w:rsidRDefault="00875839">
      <w:pPr>
        <w:rPr>
          <w:sz w:val="24"/>
        </w:rPr>
        <w:sectPr w:rsidR="00875839">
          <w:pgSz w:w="11910" w:h="16840"/>
          <w:pgMar w:top="1040" w:right="540" w:bottom="1200" w:left="1600" w:header="0" w:footer="92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088"/>
        <w:gridCol w:w="1743"/>
        <w:gridCol w:w="2040"/>
      </w:tblGrid>
      <w:tr w:rsidR="00875839" w:rsidTr="00FE7A1A">
        <w:trPr>
          <w:trHeight w:val="277"/>
        </w:trPr>
        <w:tc>
          <w:tcPr>
            <w:tcW w:w="475" w:type="dxa"/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- «Правовой вестник».</w:t>
            </w:r>
          </w:p>
        </w:tc>
        <w:tc>
          <w:tcPr>
            <w:tcW w:w="1743" w:type="dxa"/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0" w:type="dxa"/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6" w:lineRule="exact"/>
              <w:ind w:left="1760" w:right="14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2. Педагог-библиотекарь</w:t>
            </w:r>
          </w:p>
        </w:tc>
      </w:tr>
      <w:tr w:rsidR="00FE7A1A" w:rsidTr="00FE7A1A">
        <w:trPr>
          <w:trHeight w:val="827"/>
        </w:trPr>
        <w:tc>
          <w:tcPr>
            <w:tcW w:w="475" w:type="dxa"/>
          </w:tcPr>
          <w:p w:rsidR="00FE7A1A" w:rsidRDefault="00FE7A1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8" w:type="dxa"/>
          </w:tcPr>
          <w:p w:rsidR="00FE7A1A" w:rsidRDefault="00FE7A1A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Создание банка данных видео, аудио, CD- материалов по данному направлению работы.</w:t>
            </w:r>
          </w:p>
        </w:tc>
        <w:tc>
          <w:tcPr>
            <w:tcW w:w="1743" w:type="dxa"/>
            <w:vMerge w:val="restart"/>
          </w:tcPr>
          <w:p w:rsidR="00FE7A1A" w:rsidRDefault="00FE7A1A" w:rsidP="00FE7A1A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В течение учебного года </w:t>
            </w:r>
          </w:p>
          <w:p w:rsidR="00FE7A1A" w:rsidRDefault="00FE7A1A" w:rsidP="00FE7A1A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(2018-2019, 2019-2020, 2020-2021 учебный год)</w:t>
            </w:r>
          </w:p>
        </w:tc>
        <w:tc>
          <w:tcPr>
            <w:tcW w:w="2040" w:type="dxa"/>
            <w:vMerge w:val="restart"/>
          </w:tcPr>
          <w:p w:rsidR="00FE7A1A" w:rsidRDefault="00FE7A1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FE7A1A" w:rsidRDefault="00FE7A1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FE7A1A" w:rsidTr="00FE7A1A">
        <w:trPr>
          <w:trHeight w:val="827"/>
        </w:trPr>
        <w:tc>
          <w:tcPr>
            <w:tcW w:w="475" w:type="dxa"/>
          </w:tcPr>
          <w:p w:rsidR="00FE7A1A" w:rsidRDefault="00FE7A1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8" w:type="dxa"/>
          </w:tcPr>
          <w:p w:rsidR="00FE7A1A" w:rsidRDefault="00FE7A1A">
            <w:pPr>
              <w:pStyle w:val="TableParagraph"/>
              <w:ind w:right="858"/>
              <w:rPr>
                <w:sz w:val="24"/>
              </w:rPr>
            </w:pPr>
            <w:r>
              <w:rPr>
                <w:sz w:val="24"/>
              </w:rPr>
              <w:t>Подготовка аннотированного списка периодических изданий, способствующих</w:t>
            </w:r>
          </w:p>
          <w:p w:rsidR="00FE7A1A" w:rsidRDefault="00FE7A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формированию законопослушного поведения.</w:t>
            </w:r>
          </w:p>
        </w:tc>
        <w:tc>
          <w:tcPr>
            <w:tcW w:w="1743" w:type="dxa"/>
            <w:vMerge/>
          </w:tcPr>
          <w:p w:rsidR="00FE7A1A" w:rsidRDefault="00FE7A1A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2040" w:type="dxa"/>
            <w:vMerge/>
          </w:tcPr>
          <w:p w:rsidR="00FE7A1A" w:rsidRDefault="00FE7A1A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6" w:lineRule="exact"/>
              <w:ind w:left="1760" w:right="14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3. Администрация</w:t>
            </w:r>
          </w:p>
        </w:tc>
      </w:tr>
      <w:tr w:rsidR="00875839" w:rsidTr="00FE7A1A">
        <w:trPr>
          <w:trHeight w:val="1932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Координация взаимодействия с комиссией по делам несовершеннолетних и защите их прав,</w:t>
            </w:r>
          </w:p>
          <w:p w:rsidR="00875839" w:rsidRDefault="00264C62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подразделениями по делам несовершеннолетних, городским судом, прокуратурой с целью привлечения к сотрудничеству в проведении родительских собраний, педагогических советов,</w:t>
            </w:r>
          </w:p>
          <w:p w:rsidR="00875839" w:rsidRDefault="00264C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классных часов в лицее.</w:t>
            </w:r>
          </w:p>
        </w:tc>
        <w:tc>
          <w:tcPr>
            <w:tcW w:w="1743" w:type="dxa"/>
          </w:tcPr>
          <w:p w:rsidR="00D35382" w:rsidRDefault="00264C6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  <w:p w:rsidR="00875839" w:rsidRDefault="00D3538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875839" w:rsidTr="00FE7A1A">
        <w:trPr>
          <w:trHeight w:val="1379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Заседания Совета профилактики</w:t>
            </w:r>
          </w:p>
        </w:tc>
        <w:tc>
          <w:tcPr>
            <w:tcW w:w="1743" w:type="dxa"/>
          </w:tcPr>
          <w:p w:rsidR="00875839" w:rsidRPr="00264C62" w:rsidRDefault="00264C62" w:rsidP="00264C62">
            <w:pPr>
              <w:pStyle w:val="TableParagraph"/>
              <w:ind w:left="108" w:right="325"/>
              <w:rPr>
                <w:color w:val="FF0000"/>
                <w:sz w:val="24"/>
              </w:rPr>
            </w:pPr>
            <w:r w:rsidRPr="00264C62">
              <w:rPr>
                <w:sz w:val="24"/>
              </w:rPr>
              <w:t>1 раз в месяц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(2018-2019, 2019-2020, 2020-2021 учебный год)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Администрация Социальный педагог,</w:t>
            </w:r>
          </w:p>
          <w:p w:rsidR="00875839" w:rsidRDefault="00264C62">
            <w:pPr>
              <w:pStyle w:val="TableParagraph"/>
              <w:spacing w:line="276" w:lineRule="exact"/>
              <w:ind w:left="108" w:right="48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5839">
        <w:trPr>
          <w:trHeight w:val="278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8" w:lineRule="exact"/>
              <w:ind w:left="1760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2.Повышение квалификации педагогических кадров</w:t>
            </w:r>
          </w:p>
        </w:tc>
      </w:tr>
      <w:tr w:rsidR="00875839" w:rsidTr="00FE7A1A">
        <w:trPr>
          <w:trHeight w:val="2551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методических объединений, семинаров, лекций по воспитательной работе на темы:</w:t>
            </w:r>
          </w:p>
          <w:p w:rsidR="00875839" w:rsidRDefault="00264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«Права ребенка 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875839" w:rsidRDefault="00264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37" w:lineRule="auto"/>
              <w:ind w:right="323"/>
              <w:rPr>
                <w:sz w:val="24"/>
              </w:rPr>
            </w:pPr>
            <w:r>
              <w:rPr>
                <w:sz w:val="24"/>
              </w:rPr>
              <w:t>«Методы и формы работы по правовому воспитанию»;</w:t>
            </w:r>
          </w:p>
          <w:p w:rsidR="00875839" w:rsidRDefault="00264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«Правовая 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семьи»;</w:t>
            </w:r>
          </w:p>
          <w:p w:rsidR="00875839" w:rsidRDefault="00264C6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4" w:line="274" w:lineRule="exact"/>
              <w:ind w:right="559"/>
              <w:rPr>
                <w:sz w:val="24"/>
              </w:rPr>
            </w:pPr>
            <w:r>
              <w:rPr>
                <w:sz w:val="24"/>
              </w:rPr>
              <w:t>«Особенности девиантного поведения подростков».</w:t>
            </w:r>
          </w:p>
        </w:tc>
        <w:tc>
          <w:tcPr>
            <w:tcW w:w="1743" w:type="dxa"/>
          </w:tcPr>
          <w:p w:rsidR="00264C62" w:rsidRDefault="00264C6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1 раз в четверть: сентябрь, ноябрь, январь, март, май</w:t>
            </w:r>
          </w:p>
          <w:p w:rsidR="00875839" w:rsidRDefault="00264C6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481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875839">
        <w:trPr>
          <w:trHeight w:val="554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69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 по правовому воспитанию и формированию законопослушного</w:t>
            </w:r>
          </w:p>
          <w:p w:rsidR="00875839" w:rsidRDefault="00264C62">
            <w:pPr>
              <w:pStyle w:val="TableParagraph"/>
              <w:spacing w:line="265" w:lineRule="exact"/>
              <w:ind w:left="3187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 учащихся лицея</w:t>
            </w: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6" w:lineRule="exact"/>
              <w:ind w:left="1760" w:right="14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1. Классные руководители</w:t>
            </w:r>
          </w:p>
        </w:tc>
      </w:tr>
      <w:tr w:rsidR="00875839" w:rsidTr="00FE7A1A">
        <w:trPr>
          <w:trHeight w:val="1932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Проведение воспитательных мероприятий в рамках правового месячника (викторин,</w:t>
            </w:r>
          </w:p>
          <w:p w:rsidR="00875839" w:rsidRDefault="00264C6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дискуссий, конкурсов, вечеров) с целью освоения воспитанниками общечеловеческих норм нравственности и поведения на темы:</w:t>
            </w:r>
          </w:p>
          <w:p w:rsidR="00875839" w:rsidRDefault="00264C62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«Умей сказать нет!»</w:t>
            </w:r>
          </w:p>
          <w:p w:rsidR="00875839" w:rsidRDefault="00264C62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«Лицом к Закону»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Январь-февраль (2018-2019, 2019-2020, 2020-2021 учебный год)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75839" w:rsidTr="00FE7A1A">
        <w:trPr>
          <w:trHeight w:val="1655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Участие в городских, российских конкурсах на получение грантов, направленных на поддержку воспитательной работы с подростками</w:t>
            </w:r>
          </w:p>
          <w:p w:rsidR="00875839" w:rsidRDefault="00264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девиантного поведения.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 (сроки определяются положениями о конкурсах)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директора по ВР, учителя-</w:t>
            </w:r>
          </w:p>
          <w:p w:rsidR="00875839" w:rsidRDefault="00264C62">
            <w:pPr>
              <w:pStyle w:val="TableParagraph"/>
              <w:spacing w:line="270" w:lineRule="atLeast"/>
              <w:ind w:left="108" w:right="481"/>
              <w:rPr>
                <w:sz w:val="24"/>
              </w:rPr>
            </w:pPr>
            <w:r>
              <w:rPr>
                <w:sz w:val="24"/>
              </w:rPr>
              <w:t>предметники, классные руководители</w:t>
            </w:r>
          </w:p>
        </w:tc>
      </w:tr>
      <w:tr w:rsidR="00875839" w:rsidTr="00FE7A1A">
        <w:trPr>
          <w:trHeight w:val="1103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Реализация плана взаимодействия лицея с Рубцовским городским судом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 xml:space="preserve">Февраль- апрель (2018-2019, 2019-2020, 2020-2021 учебный год)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spacing w:line="270" w:lineRule="atLeast"/>
              <w:ind w:left="108" w:right="151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ВР, учителя истории и права.</w:t>
            </w:r>
          </w:p>
        </w:tc>
      </w:tr>
      <w:tr w:rsidR="00875839">
        <w:trPr>
          <w:trHeight w:val="277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8" w:lineRule="exact"/>
              <w:ind w:left="1760" w:right="140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Блок 2. Учителя</w:t>
            </w:r>
          </w:p>
        </w:tc>
      </w:tr>
      <w:tr w:rsidR="00875839" w:rsidTr="00264C62">
        <w:trPr>
          <w:trHeight w:val="1655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курсов, библиотечных уроков на темы: «Права человека», «Человек и общество»,</w:t>
            </w:r>
          </w:p>
          <w:p w:rsidR="00875839" w:rsidRDefault="00264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«Конституция – основной закон нашей жизни»,</w:t>
            </w:r>
          </w:p>
          <w:p w:rsidR="00875839" w:rsidRDefault="00264C62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«Политика и право» на базе преподавания учебных предметов «Обществознание,</w:t>
            </w:r>
          </w:p>
          <w:p w:rsidR="00875839" w:rsidRDefault="00264C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«Окружающий мир», ОБЖ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 xml:space="preserve">В течение всего периода: 2018-2019, 2019-2020, 2020-2021 </w:t>
            </w:r>
          </w:p>
          <w:p w:rsidR="00264C62" w:rsidRDefault="00264C6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(по расписанию занятий)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875839" w:rsidRDefault="00264C6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библиотекарь, учителя-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875839" w:rsidTr="00264C62">
        <w:trPr>
          <w:trHeight w:val="827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по проблеме формирования законопослушного поведения</w:t>
            </w:r>
          </w:p>
          <w:p w:rsidR="00875839" w:rsidRDefault="00264C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743" w:type="dxa"/>
          </w:tcPr>
          <w:p w:rsidR="00875839" w:rsidRDefault="00264C62" w:rsidP="00264C62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 xml:space="preserve">Ноябрь  2018-2019, 2019-2020, 2020-2021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</w:p>
          <w:p w:rsidR="00875839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6" w:lineRule="exact"/>
              <w:ind w:left="1760" w:right="1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3. Администрация, медицинский работник</w:t>
            </w:r>
          </w:p>
        </w:tc>
      </w:tr>
      <w:tr w:rsidR="00875839" w:rsidTr="00264C62">
        <w:trPr>
          <w:trHeight w:val="1104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встреч с ветеранами правоохранительных органов, ВОВ, участниками боевых действий в Чечне, Афганистане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</w:p>
          <w:p w:rsidR="00264C62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875839" w:rsidTr="00264C62">
        <w:trPr>
          <w:trHeight w:val="1103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88" w:type="dxa"/>
          </w:tcPr>
          <w:p w:rsidR="00875839" w:rsidRDefault="00264C62" w:rsidP="00264C62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Взаимодействие с городскими и территориальными учреждениями системы профилактики безнадзорности и правонарушений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Ежегодно в течение всего</w:t>
            </w:r>
          </w:p>
          <w:p w:rsidR="00875839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 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5"/>
                <w:sz w:val="24"/>
              </w:rPr>
              <w:t xml:space="preserve">ВР, </w:t>
            </w:r>
            <w:r>
              <w:rPr>
                <w:sz w:val="24"/>
              </w:rPr>
              <w:t>социальный</w:t>
            </w:r>
          </w:p>
          <w:p w:rsidR="00875839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875839" w:rsidTr="00264C62">
        <w:trPr>
          <w:trHeight w:val="1103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1047"/>
              <w:rPr>
                <w:sz w:val="24"/>
              </w:rPr>
            </w:pPr>
            <w:r>
              <w:rPr>
                <w:sz w:val="24"/>
              </w:rPr>
              <w:t>Проведение лекториев по профилактике здорового образа жизни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Ежегодно в течение всего</w:t>
            </w:r>
          </w:p>
          <w:p w:rsidR="00875839" w:rsidRDefault="00264C6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 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директора по ВР, фельдшер</w:t>
            </w:r>
          </w:p>
        </w:tc>
      </w:tr>
      <w:tr w:rsidR="00875839" w:rsidTr="00264C62">
        <w:trPr>
          <w:trHeight w:val="415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5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88" w:type="dxa"/>
          </w:tcPr>
          <w:p w:rsidR="00875839" w:rsidRDefault="00264C62" w:rsidP="00264C6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Проведение круглых столов по актуальным вопросам правового воспитания и формирования законопослушного поведения воспитанников с привлечением родительской общественности, правоохранительных </w:t>
            </w:r>
            <w:r>
              <w:rPr>
                <w:sz w:val="24"/>
              </w:rPr>
              <w:lastRenderedPageBreak/>
              <w:t>органов.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Ежегодно 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875839" w:rsidTr="00264C62">
        <w:trPr>
          <w:trHeight w:val="1931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88" w:type="dxa"/>
          </w:tcPr>
          <w:p w:rsidR="00875839" w:rsidRDefault="00264C62" w:rsidP="00264C62">
            <w:pPr>
              <w:pStyle w:val="TableParagraph"/>
              <w:ind w:right="14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вопросов профилактики правонарушений, правового воспитания, формирования законопослушного поведения воспитанников на коллегиях, педагогических советах, на Советах профилактики, классных часах с приглашением представителей правоохранительных органов, прокуратуры.</w:t>
            </w:r>
          </w:p>
        </w:tc>
        <w:tc>
          <w:tcPr>
            <w:tcW w:w="1743" w:type="dxa"/>
          </w:tcPr>
          <w:p w:rsidR="00E5249F" w:rsidRDefault="00E5249F" w:rsidP="00E5249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Ежегодно в течение всего</w:t>
            </w:r>
          </w:p>
          <w:p w:rsidR="00875839" w:rsidRDefault="00E5249F" w:rsidP="00E52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 (2018-2019, 2019-2020, 2020-2021 учебный год)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6"/>
                <w:sz w:val="24"/>
              </w:rPr>
              <w:t xml:space="preserve">ВР, </w:t>
            </w: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директора по УР, педагоги школы</w:t>
            </w:r>
          </w:p>
        </w:tc>
      </w:tr>
      <w:tr w:rsidR="00875839" w:rsidTr="00264C62">
        <w:trPr>
          <w:trHeight w:val="1656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88" w:type="dxa"/>
          </w:tcPr>
          <w:p w:rsidR="00875839" w:rsidRDefault="00264C62" w:rsidP="00E5249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индивидуальных встреч учащихся и их родителей с социальным педагогом, психологами, сотрудниками правоохранительных органов по вопросам правового воспитания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75839" w:rsidRDefault="00264C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законопослушного поведения.</w:t>
            </w:r>
          </w:p>
        </w:tc>
        <w:tc>
          <w:tcPr>
            <w:tcW w:w="1743" w:type="dxa"/>
          </w:tcPr>
          <w:p w:rsidR="00E5249F" w:rsidRDefault="00E5249F" w:rsidP="00E5249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Ежегодно в течение всего</w:t>
            </w:r>
          </w:p>
          <w:p w:rsidR="00875839" w:rsidRDefault="00E5249F" w:rsidP="00E5249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 (2018-2019, 2019-2020, 2020-2021 учебный год)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875839">
        <w:trPr>
          <w:trHeight w:val="275"/>
        </w:trPr>
        <w:tc>
          <w:tcPr>
            <w:tcW w:w="9346" w:type="dxa"/>
            <w:gridSpan w:val="4"/>
          </w:tcPr>
          <w:p w:rsidR="00875839" w:rsidRDefault="00264C62">
            <w:pPr>
              <w:pStyle w:val="TableParagraph"/>
              <w:spacing w:line="256" w:lineRule="exact"/>
              <w:ind w:left="1760" w:right="14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Блок 5. Внеурочная деятельность</w:t>
            </w:r>
          </w:p>
        </w:tc>
      </w:tr>
      <w:tr w:rsidR="00875839" w:rsidTr="00264C62">
        <w:trPr>
          <w:trHeight w:val="1278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 конкурса рисунков «Я и мои права»,</w:t>
            </w:r>
          </w:p>
          <w:p w:rsidR="00875839" w:rsidRDefault="00264C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 за ЗОЖ!», «Соблюдай ПДД!»</w:t>
            </w:r>
          </w:p>
        </w:tc>
        <w:tc>
          <w:tcPr>
            <w:tcW w:w="1743" w:type="dxa"/>
          </w:tcPr>
          <w:p w:rsidR="00E5249F" w:rsidRDefault="00E5249F" w:rsidP="00E5249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 xml:space="preserve">Сентябрь, ноябрь, январь </w:t>
            </w:r>
          </w:p>
          <w:p w:rsidR="00875839" w:rsidRDefault="00E5249F" w:rsidP="00E5249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 xml:space="preserve">2018-2019, 2019-2020, 2020-2021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Вожатая, учитель изобразительного искусства</w:t>
            </w:r>
          </w:p>
        </w:tc>
      </w:tr>
      <w:tr w:rsidR="00875839" w:rsidTr="00264C62">
        <w:trPr>
          <w:trHeight w:val="1103"/>
        </w:trPr>
        <w:tc>
          <w:tcPr>
            <w:tcW w:w="475" w:type="dxa"/>
          </w:tcPr>
          <w:p w:rsidR="00875839" w:rsidRDefault="00264C62">
            <w:pPr>
              <w:pStyle w:val="TableParagraph"/>
              <w:spacing w:line="262" w:lineRule="exact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Привлечение актива школьного самоуправления</w:t>
            </w:r>
          </w:p>
          <w:p w:rsidR="00875839" w:rsidRDefault="00264C62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- детской организации к реализации данной Программы</w:t>
            </w:r>
          </w:p>
        </w:tc>
        <w:tc>
          <w:tcPr>
            <w:tcW w:w="1743" w:type="dxa"/>
          </w:tcPr>
          <w:p w:rsidR="00875839" w:rsidRDefault="00264C62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Ежегодно в течение всего</w:t>
            </w:r>
          </w:p>
          <w:p w:rsidR="00E5249F" w:rsidRDefault="00E5249F" w:rsidP="00E5249F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п</w:t>
            </w:r>
            <w:r w:rsidR="00264C62">
              <w:rPr>
                <w:sz w:val="24"/>
              </w:rPr>
              <w:t>ериода</w:t>
            </w:r>
            <w:r>
              <w:rPr>
                <w:sz w:val="24"/>
              </w:rPr>
              <w:t xml:space="preserve"> </w:t>
            </w:r>
          </w:p>
          <w:p w:rsidR="00875839" w:rsidRDefault="00E5249F" w:rsidP="00E524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(2018-2019, 2019-2020, 2020-2021 учебный год)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875839" w:rsidTr="00E5249F">
        <w:trPr>
          <w:trHeight w:val="1106"/>
        </w:trPr>
        <w:tc>
          <w:tcPr>
            <w:tcW w:w="475" w:type="dxa"/>
          </w:tcPr>
          <w:p w:rsidR="00875839" w:rsidRDefault="00E5249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ab/>
            </w:r>
            <w:r w:rsidR="00264C62">
              <w:rPr>
                <w:sz w:val="24"/>
              </w:rPr>
              <w:t>20</w:t>
            </w:r>
          </w:p>
        </w:tc>
        <w:tc>
          <w:tcPr>
            <w:tcW w:w="5088" w:type="dxa"/>
          </w:tcPr>
          <w:p w:rsidR="00875839" w:rsidRDefault="00264C62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Организация спортивных мероприятий, посвященных Всемирному Дню здоровья, Международному Дню защиты детей, Дню</w:t>
            </w:r>
          </w:p>
          <w:p w:rsidR="00875839" w:rsidRDefault="00264C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матери, Дню защитника Отечества</w:t>
            </w:r>
          </w:p>
          <w:p w:rsidR="009F3E22" w:rsidRDefault="009F3E22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43" w:type="dxa"/>
          </w:tcPr>
          <w:p w:rsidR="00875839" w:rsidRDefault="00E524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Ноябрь, февраль, апрель, июнь </w:t>
            </w:r>
          </w:p>
          <w:p w:rsidR="00E5249F" w:rsidRDefault="00E5249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(2018-2019, 2019-2020, 2020-2021 учебный год)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40" w:type="dxa"/>
          </w:tcPr>
          <w:p w:rsidR="00875839" w:rsidRDefault="00264C6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75839" w:rsidRDefault="00264C6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  <w:p w:rsidR="00875839" w:rsidRDefault="00264C62">
            <w:pPr>
              <w:pStyle w:val="TableParagraph"/>
              <w:spacing w:line="270" w:lineRule="atLeast"/>
              <w:ind w:left="108" w:right="870"/>
              <w:rPr>
                <w:sz w:val="24"/>
              </w:rPr>
            </w:pPr>
            <w:r>
              <w:rPr>
                <w:sz w:val="24"/>
              </w:rPr>
              <w:t>культуры, вожатая</w:t>
            </w:r>
          </w:p>
        </w:tc>
      </w:tr>
    </w:tbl>
    <w:p w:rsidR="00875839" w:rsidRDefault="00875839">
      <w:pPr>
        <w:pStyle w:val="a3"/>
        <w:spacing w:before="6"/>
        <w:rPr>
          <w:b/>
          <w:sz w:val="19"/>
        </w:rPr>
      </w:pPr>
    </w:p>
    <w:p w:rsidR="00875839" w:rsidRDefault="00264C62">
      <w:pPr>
        <w:pStyle w:val="1"/>
        <w:spacing w:before="89"/>
        <w:ind w:right="205"/>
      </w:pPr>
      <w:r>
        <w:t>Работа с родителями</w:t>
      </w:r>
    </w:p>
    <w:p w:rsidR="00875839" w:rsidRDefault="00264C62">
      <w:pPr>
        <w:ind w:left="810"/>
        <w:rPr>
          <w:sz w:val="24"/>
        </w:rPr>
      </w:pPr>
      <w:r>
        <w:rPr>
          <w:sz w:val="24"/>
        </w:rPr>
        <w:t>Особенностями работы с родителями заключается в их правовом просвещении.</w:t>
      </w:r>
    </w:p>
    <w:p w:rsidR="00875839" w:rsidRDefault="00264C62">
      <w:pPr>
        <w:ind w:left="102" w:right="314" w:firstLine="707"/>
        <w:jc w:val="both"/>
        <w:rPr>
          <w:sz w:val="24"/>
        </w:rPr>
      </w:pPr>
      <w:r>
        <w:rPr>
          <w:sz w:val="24"/>
        </w:rPr>
        <w:t>С этой целью проводится лекторий по ознакомлению родителей с правовыми нормами.</w:t>
      </w:r>
    </w:p>
    <w:p w:rsidR="00875839" w:rsidRDefault="00875839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3833"/>
        <w:gridCol w:w="858"/>
        <w:gridCol w:w="1591"/>
        <w:gridCol w:w="2354"/>
      </w:tblGrid>
      <w:tr w:rsidR="00875839" w:rsidTr="00E55FBC">
        <w:trPr>
          <w:trHeight w:val="551"/>
        </w:trPr>
        <w:tc>
          <w:tcPr>
            <w:tcW w:w="698" w:type="dxa"/>
          </w:tcPr>
          <w:p w:rsidR="00875839" w:rsidRDefault="00264C6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before="3"/>
              <w:ind w:left="8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before="3" w:line="270" w:lineRule="atLeast"/>
              <w:ind w:left="10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before="3" w:line="270" w:lineRule="atLeast"/>
              <w:ind w:left="110" w:right="48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</w:tr>
      <w:tr w:rsidR="00875839" w:rsidTr="00E55FBC">
        <w:trPr>
          <w:trHeight w:val="550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6" w:lineRule="exact"/>
              <w:ind w:right="823"/>
              <w:rPr>
                <w:sz w:val="24"/>
              </w:rPr>
            </w:pPr>
            <w:r>
              <w:rPr>
                <w:sz w:val="24"/>
              </w:rPr>
              <w:t>Законы воспитания в семье. Какими им быть?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3" w:lineRule="exact"/>
              <w:ind w:left="3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6" w:lineRule="exact"/>
              <w:ind w:left="110" w:right="80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75839" w:rsidTr="00E55FBC">
        <w:trPr>
          <w:trHeight w:val="549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Воспитание ненасилием в семье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6" w:lineRule="exact"/>
              <w:ind w:left="110" w:right="80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75839" w:rsidTr="00E55FBC">
        <w:trPr>
          <w:trHeight w:val="549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Как научить сына или дочь</w:t>
            </w:r>
          </w:p>
          <w:p w:rsidR="00875839" w:rsidRDefault="00264C6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говорить «нет»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2" w:lineRule="exact"/>
              <w:ind w:left="3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560"/>
        </w:trPr>
        <w:tc>
          <w:tcPr>
            <w:tcW w:w="698" w:type="dxa"/>
          </w:tcPr>
          <w:p w:rsidR="00875839" w:rsidRDefault="00264C6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before="1" w:line="270" w:lineRule="atLeast"/>
              <w:ind w:right="1022"/>
              <w:rPr>
                <w:sz w:val="24"/>
              </w:rPr>
            </w:pPr>
            <w:r>
              <w:rPr>
                <w:sz w:val="24"/>
              </w:rPr>
              <w:t>Детская агрессивность, ее причины и последствия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before="1" w:line="270" w:lineRule="atLeast"/>
              <w:ind w:left="110" w:right="80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75839" w:rsidTr="00E55FBC">
        <w:trPr>
          <w:trHeight w:val="551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 что ставят на учет в полицию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827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Свободное время - для души и с пользой, или Чем занят ваш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ребенок?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ind w:left="110" w:right="802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875839" w:rsidTr="00E55FBC">
        <w:trPr>
          <w:trHeight w:val="553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Как уберечь подростка от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насилия?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551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Конфликты с собственным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ребенком и пути их разрешения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551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 научится быть ответственным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 свои поступки?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551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Что делать, если ваш ребенок</w:t>
            </w:r>
          </w:p>
          <w:p w:rsidR="00875839" w:rsidRDefault="00264C6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попал в полицию?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0" w:lineRule="exact"/>
              <w:ind w:left="88" w:right="6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875839" w:rsidTr="00E55FBC">
        <w:trPr>
          <w:trHeight w:val="553"/>
        </w:trPr>
        <w:tc>
          <w:tcPr>
            <w:tcW w:w="698" w:type="dxa"/>
          </w:tcPr>
          <w:p w:rsidR="00875839" w:rsidRDefault="00264C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:rsidR="00875839" w:rsidRDefault="00264C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 и ответственность</w:t>
            </w:r>
          </w:p>
          <w:p w:rsidR="00875839" w:rsidRDefault="00264C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858" w:type="dxa"/>
          </w:tcPr>
          <w:p w:rsidR="00875839" w:rsidRDefault="00264C62">
            <w:pPr>
              <w:pStyle w:val="TableParagraph"/>
              <w:spacing w:line="270" w:lineRule="exact"/>
              <w:ind w:left="88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1" w:type="dxa"/>
          </w:tcPr>
          <w:p w:rsidR="00875839" w:rsidRDefault="00264C62"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54" w:type="dxa"/>
          </w:tcPr>
          <w:p w:rsidR="00875839" w:rsidRDefault="00264C6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875839" w:rsidRDefault="00264C6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875839" w:rsidRDefault="00875839">
      <w:pPr>
        <w:pStyle w:val="a3"/>
        <w:spacing w:before="3"/>
        <w:rPr>
          <w:sz w:val="23"/>
        </w:rPr>
      </w:pPr>
    </w:p>
    <w:p w:rsidR="00875839" w:rsidRDefault="00264C62">
      <w:pPr>
        <w:ind w:left="102" w:right="310" w:firstLine="707"/>
        <w:jc w:val="both"/>
        <w:rPr>
          <w:sz w:val="24"/>
        </w:rPr>
      </w:pPr>
      <w:r>
        <w:rPr>
          <w:sz w:val="24"/>
        </w:rPr>
        <w:t>На родительских собраниях родителям предоставляется необходимая информация об изменениях в законодательстве, касающиеся процесса обучения и воспитания их детей. С этой целью приглашаются специалисты органов внутренних дел.</w:t>
      </w:r>
    </w:p>
    <w:p w:rsidR="00875839" w:rsidRDefault="00264C62">
      <w:pPr>
        <w:spacing w:before="1"/>
        <w:ind w:left="102" w:right="313" w:firstLine="707"/>
        <w:jc w:val="both"/>
        <w:rPr>
          <w:sz w:val="24"/>
        </w:rPr>
      </w:pPr>
      <w:r>
        <w:rPr>
          <w:sz w:val="24"/>
        </w:rPr>
        <w:t>Кроме этого проводятся консультации родителей по правовым вопросам. Родители получают данные о том, куда можно и нужно обращаться в случае непредвиденных ситуаций.</w:t>
      </w:r>
    </w:p>
    <w:p w:rsidR="00875839" w:rsidRDefault="00264C62">
      <w:pPr>
        <w:pStyle w:val="1"/>
        <w:spacing w:before="6"/>
        <w:ind w:left="3172" w:right="2671"/>
      </w:pPr>
      <w:r>
        <w:t>Циклограмма мероприятий</w:t>
      </w:r>
    </w:p>
    <w:p w:rsidR="00875839" w:rsidRDefault="00875839">
      <w:pPr>
        <w:pStyle w:val="a3"/>
        <w:rPr>
          <w:b/>
          <w:sz w:val="20"/>
        </w:rPr>
      </w:pPr>
    </w:p>
    <w:p w:rsidR="00875839" w:rsidRDefault="00875839">
      <w:pPr>
        <w:pStyle w:val="a3"/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0"/>
        <w:gridCol w:w="3846"/>
        <w:gridCol w:w="1115"/>
        <w:gridCol w:w="2447"/>
      </w:tblGrid>
      <w:tr w:rsidR="00875839">
        <w:trPr>
          <w:trHeight w:val="297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77" w:lineRule="exact"/>
              <w:ind w:left="13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77" w:lineRule="exact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spacing w:line="277" w:lineRule="exact"/>
              <w:ind w:left="1114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  <w:tc>
          <w:tcPr>
            <w:tcW w:w="1115" w:type="dxa"/>
          </w:tcPr>
          <w:p w:rsidR="00875839" w:rsidRDefault="00264C62">
            <w:pPr>
              <w:pStyle w:val="TableParagraph"/>
              <w:spacing w:line="277" w:lineRule="exact"/>
              <w:ind w:left="83" w:right="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447" w:type="dxa"/>
          </w:tcPr>
          <w:p w:rsidR="00875839" w:rsidRDefault="00264C62">
            <w:pPr>
              <w:pStyle w:val="TableParagraph"/>
              <w:spacing w:line="277" w:lineRule="exact"/>
              <w:ind w:left="304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5249F" w:rsidTr="006E0A7C">
        <w:trPr>
          <w:trHeight w:val="4797"/>
        </w:trPr>
        <w:tc>
          <w:tcPr>
            <w:tcW w:w="533" w:type="dxa"/>
          </w:tcPr>
          <w:p w:rsidR="00E5249F" w:rsidRDefault="00E5249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1.</w:t>
            </w:r>
          </w:p>
          <w:p w:rsidR="00E5249F" w:rsidRDefault="00E5249F" w:rsidP="006E0A7C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410" w:type="dxa"/>
          </w:tcPr>
          <w:p w:rsidR="00E5249F" w:rsidRDefault="00E5249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3846" w:type="dxa"/>
          </w:tcPr>
          <w:p w:rsidR="00E5249F" w:rsidRDefault="00E5249F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1. Родительское собрание.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</w:p>
          <w:p w:rsidR="00E5249F" w:rsidRDefault="00E5249F">
            <w:pPr>
              <w:pStyle w:val="TableParagraph"/>
              <w:tabs>
                <w:tab w:val="left" w:pos="2021"/>
                <w:tab w:val="left" w:pos="3592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 xml:space="preserve">«Ответственность родителей </w:t>
            </w:r>
            <w:r>
              <w:rPr>
                <w:spacing w:val="-7"/>
                <w:sz w:val="26"/>
              </w:rPr>
              <w:t xml:space="preserve">за </w:t>
            </w:r>
            <w:r>
              <w:rPr>
                <w:sz w:val="26"/>
              </w:rPr>
              <w:t>ненадлежащее</w:t>
            </w:r>
            <w:r>
              <w:rPr>
                <w:sz w:val="26"/>
              </w:rPr>
              <w:tab/>
              <w:t>воспитание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>и</w:t>
            </w:r>
          </w:p>
          <w:p w:rsidR="00E5249F" w:rsidRDefault="00E5249F">
            <w:pPr>
              <w:pStyle w:val="TableParagraph"/>
              <w:ind w:left="106" w:right="105"/>
              <w:jc w:val="both"/>
              <w:rPr>
                <w:sz w:val="26"/>
              </w:rPr>
            </w:pPr>
            <w:r>
              <w:rPr>
                <w:sz w:val="26"/>
              </w:rPr>
              <w:t>обучение детей (Ст. 5. 35 КоАП РФ).</w:t>
            </w:r>
          </w:p>
          <w:p w:rsidR="00E5249F" w:rsidRDefault="00E5249F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98" w:lineRule="exact"/>
              <w:ind w:hanging="258"/>
              <w:jc w:val="both"/>
              <w:rPr>
                <w:sz w:val="26"/>
              </w:rPr>
            </w:pPr>
            <w:r>
              <w:rPr>
                <w:sz w:val="26"/>
              </w:rPr>
              <w:t>Беседы, классные часы и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E5249F" w:rsidRDefault="00E5249F">
            <w:pPr>
              <w:pStyle w:val="TableParagraph"/>
              <w:ind w:left="106" w:right="100"/>
              <w:jc w:val="both"/>
              <w:rPr>
                <w:sz w:val="26"/>
              </w:rPr>
            </w:pPr>
            <w:r>
              <w:rPr>
                <w:sz w:val="26"/>
              </w:rPr>
              <w:t>«Безопасное поведение на дорогах».</w:t>
            </w:r>
          </w:p>
          <w:p w:rsidR="00E5249F" w:rsidRDefault="00E5249F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2296"/>
              </w:tabs>
              <w:ind w:left="106"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Беседы «Сохранность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z w:val="26"/>
              </w:rPr>
              <w:t>личного имущества.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Сохранность </w:t>
            </w:r>
            <w:r>
              <w:rPr>
                <w:sz w:val="26"/>
              </w:rPr>
              <w:t>сотовых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телефонов»</w:t>
            </w:r>
          </w:p>
          <w:p w:rsidR="00E5249F" w:rsidRDefault="00E5249F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ind w:left="106" w:right="102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Беседа «Административная и уголовная ответственность. Возраст наступления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уголовной</w:t>
            </w:r>
          </w:p>
          <w:p w:rsidR="00E5249F" w:rsidRDefault="00E5249F" w:rsidP="00AD23F7">
            <w:pPr>
              <w:pStyle w:val="TableParagraph"/>
              <w:spacing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ответственности»</w:t>
            </w:r>
          </w:p>
        </w:tc>
        <w:tc>
          <w:tcPr>
            <w:tcW w:w="1115" w:type="dxa"/>
          </w:tcPr>
          <w:p w:rsidR="00E5249F" w:rsidRDefault="00E5249F">
            <w:pPr>
              <w:pStyle w:val="TableParagraph"/>
              <w:spacing w:line="294" w:lineRule="exact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5249F" w:rsidRDefault="00E5249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5249F" w:rsidRDefault="00E5249F">
            <w:pPr>
              <w:pStyle w:val="TableParagraph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5249F" w:rsidRDefault="00E5249F">
            <w:pPr>
              <w:pStyle w:val="TableParagraph"/>
              <w:ind w:left="0"/>
              <w:rPr>
                <w:b/>
                <w:sz w:val="28"/>
              </w:rPr>
            </w:pPr>
          </w:p>
          <w:p w:rsidR="00E5249F" w:rsidRDefault="00E5249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5249F" w:rsidRDefault="00E5249F">
            <w:pPr>
              <w:pStyle w:val="TableParagraph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5249F" w:rsidRDefault="00E5249F">
            <w:pPr>
              <w:pStyle w:val="TableParagraph"/>
              <w:ind w:left="0"/>
              <w:rPr>
                <w:b/>
                <w:sz w:val="28"/>
              </w:rPr>
            </w:pPr>
          </w:p>
          <w:p w:rsidR="00E5249F" w:rsidRDefault="00E5249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5249F" w:rsidRDefault="00E5249F" w:rsidP="009F0513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447" w:type="dxa"/>
          </w:tcPr>
          <w:p w:rsidR="00E5249F" w:rsidRDefault="00E5249F">
            <w:pPr>
              <w:pStyle w:val="TableParagraph"/>
              <w:ind w:left="105" w:right="497"/>
              <w:rPr>
                <w:sz w:val="26"/>
              </w:rPr>
            </w:pPr>
            <w:r>
              <w:rPr>
                <w:sz w:val="26"/>
              </w:rPr>
              <w:t>Инспектор ПДН Классные руководители</w:t>
            </w:r>
          </w:p>
          <w:p w:rsidR="00E5249F" w:rsidRDefault="00E5249F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5249F" w:rsidRDefault="00E5249F">
            <w:pPr>
              <w:pStyle w:val="TableParagraph"/>
              <w:ind w:left="105" w:right="102"/>
              <w:rPr>
                <w:sz w:val="26"/>
              </w:rPr>
            </w:pPr>
            <w:r>
              <w:rPr>
                <w:sz w:val="26"/>
              </w:rPr>
              <w:t xml:space="preserve">Инспектор ОГИБДД, </w:t>
            </w:r>
            <w:r>
              <w:rPr>
                <w:spacing w:val="-3"/>
                <w:sz w:val="26"/>
              </w:rPr>
              <w:t xml:space="preserve">классные </w:t>
            </w:r>
            <w:r>
              <w:rPr>
                <w:sz w:val="26"/>
              </w:rPr>
              <w:t>руководители Инспектор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ПДН</w:t>
            </w:r>
          </w:p>
          <w:p w:rsidR="00E5249F" w:rsidRDefault="00E5249F">
            <w:pPr>
              <w:pStyle w:val="TableParagraph"/>
              <w:ind w:left="0"/>
              <w:rPr>
                <w:b/>
                <w:sz w:val="28"/>
              </w:rPr>
            </w:pPr>
          </w:p>
          <w:p w:rsidR="00E5249F" w:rsidRDefault="00E5249F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5249F" w:rsidRDefault="00E5249F" w:rsidP="00856240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Инспектор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ПДН</w:t>
            </w:r>
          </w:p>
        </w:tc>
      </w:tr>
      <w:tr w:rsidR="00875839">
        <w:trPr>
          <w:trHeight w:val="3885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tabs>
                <w:tab w:val="left" w:pos="1207"/>
                <w:tab w:val="left" w:pos="2383"/>
                <w:tab w:val="left" w:pos="3606"/>
              </w:tabs>
              <w:spacing w:line="292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Акция</w:t>
            </w:r>
            <w:r w:rsidR="00E5249F">
              <w:rPr>
                <w:b/>
                <w:sz w:val="26"/>
              </w:rPr>
              <w:t xml:space="preserve"> </w:t>
            </w:r>
            <w:bookmarkStart w:id="0" w:name="_GoBack"/>
            <w:bookmarkEnd w:id="0"/>
            <w:r w:rsidR="008E75D7">
              <w:rPr>
                <w:b/>
                <w:sz w:val="26"/>
              </w:rPr>
              <w:t>«</w:t>
            </w:r>
            <w:r>
              <w:rPr>
                <w:b/>
                <w:sz w:val="26"/>
              </w:rPr>
              <w:t>Успей</w:t>
            </w:r>
            <w:r>
              <w:rPr>
                <w:b/>
                <w:sz w:val="26"/>
              </w:rPr>
              <w:tab/>
              <w:t>сказать</w:t>
            </w:r>
            <w:r>
              <w:rPr>
                <w:b/>
                <w:sz w:val="26"/>
              </w:rPr>
              <w:tab/>
              <w:t>–</w:t>
            </w:r>
          </w:p>
          <w:p w:rsidR="00875839" w:rsidRDefault="00264C62">
            <w:pPr>
              <w:pStyle w:val="TableParagraph"/>
              <w:spacing w:line="295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«Нет!»</w:t>
            </w:r>
          </w:p>
          <w:p w:rsidR="00875839" w:rsidRDefault="008E75D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spacing w:line="295" w:lineRule="exact"/>
              <w:ind w:hanging="320"/>
              <w:rPr>
                <w:sz w:val="26"/>
              </w:rPr>
            </w:pPr>
            <w:r>
              <w:rPr>
                <w:sz w:val="26"/>
              </w:rPr>
              <w:t>Беседы по классам на</w:t>
            </w:r>
            <w:r w:rsidR="00264C62">
              <w:rPr>
                <w:spacing w:val="32"/>
                <w:sz w:val="26"/>
              </w:rPr>
              <w:t xml:space="preserve"> </w:t>
            </w:r>
            <w:r w:rsidR="00264C62">
              <w:rPr>
                <w:sz w:val="26"/>
              </w:rPr>
              <w:t>тему:</w:t>
            </w:r>
          </w:p>
          <w:p w:rsidR="00875839" w:rsidRDefault="00264C62">
            <w:pPr>
              <w:pStyle w:val="TableParagraph"/>
              <w:ind w:left="106" w:right="101"/>
              <w:jc w:val="both"/>
              <w:rPr>
                <w:sz w:val="26"/>
              </w:rPr>
            </w:pPr>
            <w:r>
              <w:rPr>
                <w:sz w:val="26"/>
              </w:rPr>
              <w:t>«Ответственность за хранение, приобретение наркотических веществ».</w:t>
            </w:r>
          </w:p>
          <w:p w:rsidR="00875839" w:rsidRDefault="00264C62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ind w:left="106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Индивидуальные беседы </w:t>
            </w:r>
            <w:r>
              <w:rPr>
                <w:spacing w:val="-11"/>
                <w:sz w:val="26"/>
              </w:rPr>
              <w:t xml:space="preserve">с </w:t>
            </w:r>
            <w:r>
              <w:rPr>
                <w:sz w:val="26"/>
              </w:rPr>
              <w:t>обучающимися, состоящими разных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учета.</w:t>
            </w:r>
          </w:p>
          <w:p w:rsidR="00875839" w:rsidRDefault="00264C62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ind w:left="106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Беседа «Административная и уголовная ответственность. Возраст наступления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уголовной</w:t>
            </w:r>
          </w:p>
          <w:p w:rsidR="00875839" w:rsidRDefault="00264C62">
            <w:pPr>
              <w:pStyle w:val="TableParagraph"/>
              <w:spacing w:before="1"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ответственности».</w:t>
            </w:r>
          </w:p>
        </w:tc>
        <w:tc>
          <w:tcPr>
            <w:tcW w:w="1115" w:type="dxa"/>
          </w:tcPr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spacing w:before="9"/>
              <w:ind w:left="0"/>
              <w:rPr>
                <w:b/>
              </w:rPr>
            </w:pPr>
          </w:p>
          <w:p w:rsidR="00875839" w:rsidRDefault="00264C62">
            <w:pPr>
              <w:pStyle w:val="TableParagraph"/>
              <w:spacing w:before="1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875839" w:rsidRDefault="00264C62">
            <w:pPr>
              <w:pStyle w:val="TableParagraph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ind w:left="0"/>
              <w:rPr>
                <w:b/>
              </w:rPr>
            </w:pPr>
          </w:p>
          <w:p w:rsidR="00875839" w:rsidRDefault="00264C62">
            <w:pPr>
              <w:pStyle w:val="TableParagraph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</w:tcPr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spacing w:before="9"/>
              <w:ind w:left="0"/>
              <w:rPr>
                <w:b/>
              </w:rPr>
            </w:pPr>
          </w:p>
          <w:p w:rsidR="00875839" w:rsidRDefault="00264C62">
            <w:pPr>
              <w:pStyle w:val="TableParagraph"/>
              <w:tabs>
                <w:tab w:val="left" w:pos="1714"/>
              </w:tabs>
              <w:spacing w:before="1"/>
              <w:ind w:left="105" w:right="102"/>
              <w:rPr>
                <w:sz w:val="26"/>
              </w:rPr>
            </w:pPr>
            <w:r>
              <w:rPr>
                <w:sz w:val="26"/>
              </w:rPr>
              <w:t>Инспектор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ПДН, </w:t>
            </w:r>
            <w:r>
              <w:rPr>
                <w:sz w:val="26"/>
              </w:rPr>
              <w:t>социальный педагог</w:t>
            </w:r>
          </w:p>
          <w:p w:rsidR="00875839" w:rsidRDefault="00875839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875839" w:rsidRDefault="00264C6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Зам. дир. по ВР Классные руководители</w:t>
            </w:r>
          </w:p>
          <w:p w:rsidR="00875839" w:rsidRDefault="00875839">
            <w:pPr>
              <w:pStyle w:val="TableParagraph"/>
              <w:ind w:left="0"/>
              <w:rPr>
                <w:b/>
                <w:sz w:val="26"/>
              </w:rPr>
            </w:pPr>
          </w:p>
          <w:p w:rsidR="00875839" w:rsidRDefault="00264C6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741"/>
        </w:trPr>
        <w:tc>
          <w:tcPr>
            <w:tcW w:w="533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410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3846" w:type="dxa"/>
            <w:vMerge w:val="restart"/>
          </w:tcPr>
          <w:p w:rsidR="00875839" w:rsidRDefault="00264C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2450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Беседы «Сохранность личного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имущества. </w:t>
            </w:r>
            <w:r>
              <w:rPr>
                <w:sz w:val="26"/>
              </w:rPr>
              <w:t>Кражи. Вымогательство. Мошенничество».</w:t>
            </w:r>
          </w:p>
          <w:p w:rsidR="00875839" w:rsidRDefault="00264C6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98" w:lineRule="exact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Беседы «Виды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z w:val="26"/>
              </w:rPr>
              <w:t>уголовного наказания»</w:t>
            </w:r>
          </w:p>
        </w:tc>
        <w:tc>
          <w:tcPr>
            <w:tcW w:w="1115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1043"/>
        </w:trPr>
        <w:tc>
          <w:tcPr>
            <w:tcW w:w="533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875839" w:rsidRDefault="00875839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875839" w:rsidRDefault="00264C62">
            <w:pPr>
              <w:pStyle w:val="TableParagraph"/>
              <w:ind w:left="380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2447" w:type="dxa"/>
            <w:tcBorders>
              <w:top w:val="nil"/>
            </w:tcBorders>
          </w:tcPr>
          <w:p w:rsidR="00875839" w:rsidRDefault="00875839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875839" w:rsidRDefault="00264C6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740"/>
        </w:trPr>
        <w:tc>
          <w:tcPr>
            <w:tcW w:w="533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1410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3846" w:type="dxa"/>
            <w:vMerge w:val="restart"/>
          </w:tcPr>
          <w:p w:rsidR="00875839" w:rsidRDefault="00264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2260"/>
                <w:tab w:val="left" w:pos="3210"/>
              </w:tabs>
              <w:spacing w:line="28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тему</w:t>
            </w:r>
          </w:p>
          <w:p w:rsidR="00875839" w:rsidRDefault="00264C62">
            <w:pPr>
              <w:pStyle w:val="TableParagraph"/>
              <w:tabs>
                <w:tab w:val="left" w:pos="1752"/>
              </w:tabs>
              <w:ind w:left="826" w:right="102"/>
              <w:rPr>
                <w:sz w:val="26"/>
              </w:rPr>
            </w:pPr>
            <w:r>
              <w:rPr>
                <w:sz w:val="26"/>
              </w:rPr>
              <w:t>«Административное право.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Правонарушения. </w:t>
            </w:r>
            <w:r>
              <w:rPr>
                <w:sz w:val="26"/>
              </w:rPr>
              <w:t>Взыскания».</w:t>
            </w:r>
          </w:p>
          <w:p w:rsidR="00875839" w:rsidRDefault="00264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 «Россия - правовое государство» (12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декабря).</w:t>
            </w:r>
          </w:p>
          <w:p w:rsidR="00875839" w:rsidRDefault="00264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Родительское собрание. Тема: «Семейное право. Права и обязанности родителей».</w:t>
            </w:r>
          </w:p>
          <w:p w:rsidR="00875839" w:rsidRDefault="00264C6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3463"/>
              </w:tabs>
              <w:spacing w:line="298" w:lineRule="exact"/>
              <w:ind w:hanging="361"/>
              <w:jc w:val="bot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z w:val="26"/>
              </w:rPr>
              <w:tab/>
              <w:t>по</w:t>
            </w:r>
          </w:p>
          <w:p w:rsidR="00875839" w:rsidRDefault="00264C62">
            <w:pPr>
              <w:pStyle w:val="TableParagraph"/>
              <w:spacing w:before="1" w:line="298" w:lineRule="exact"/>
              <w:ind w:left="826"/>
              <w:rPr>
                <w:sz w:val="26"/>
              </w:rPr>
            </w:pPr>
            <w:r>
              <w:rPr>
                <w:sz w:val="26"/>
              </w:rPr>
              <w:t>предупреждению</w:t>
            </w:r>
          </w:p>
          <w:p w:rsidR="00875839" w:rsidRDefault="00264C62">
            <w:pPr>
              <w:pStyle w:val="TableParagraph"/>
              <w:spacing w:before="2" w:line="300" w:lineRule="exact"/>
              <w:ind w:left="826"/>
              <w:rPr>
                <w:sz w:val="26"/>
              </w:rPr>
            </w:pPr>
            <w:r>
              <w:rPr>
                <w:sz w:val="26"/>
              </w:rPr>
              <w:t>правонарушений в период зимних каникул</w:t>
            </w:r>
          </w:p>
        </w:tc>
        <w:tc>
          <w:tcPr>
            <w:tcW w:w="1115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380"/>
              <w:rPr>
                <w:sz w:val="26"/>
              </w:rPr>
            </w:pPr>
            <w:r>
              <w:rPr>
                <w:sz w:val="26"/>
              </w:rPr>
              <w:t>1-5</w:t>
            </w:r>
          </w:p>
        </w:tc>
        <w:tc>
          <w:tcPr>
            <w:tcW w:w="2447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737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875839" w:rsidRDefault="00264C62">
            <w:pPr>
              <w:pStyle w:val="TableParagraph"/>
              <w:spacing w:line="286" w:lineRule="exact"/>
              <w:ind w:left="380"/>
              <w:rPr>
                <w:sz w:val="26"/>
              </w:rPr>
            </w:pPr>
            <w:r>
              <w:rPr>
                <w:sz w:val="26"/>
              </w:rPr>
              <w:t>6-7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875839" w:rsidRDefault="00264C6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289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line="269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  <w:tr w:rsidR="00875839">
        <w:trPr>
          <w:trHeight w:val="439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875839">
        <w:trPr>
          <w:trHeight w:val="438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before="134" w:line="285" w:lineRule="exact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before="134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  <w:tr w:rsidR="00875839">
        <w:trPr>
          <w:trHeight w:val="437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875839">
        <w:trPr>
          <w:trHeight w:val="737"/>
        </w:trPr>
        <w:tc>
          <w:tcPr>
            <w:tcW w:w="533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before="133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  <w:tcBorders>
              <w:top w:val="nil"/>
              <w:bottom w:val="nil"/>
            </w:tcBorders>
          </w:tcPr>
          <w:p w:rsidR="00875839" w:rsidRDefault="00264C62">
            <w:pPr>
              <w:pStyle w:val="TableParagraph"/>
              <w:spacing w:before="133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595"/>
        </w:trPr>
        <w:tc>
          <w:tcPr>
            <w:tcW w:w="533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875839" w:rsidRDefault="0087583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75839" w:rsidRDefault="00264C62">
            <w:pPr>
              <w:pStyle w:val="TableParagraph"/>
              <w:spacing w:before="1" w:line="293" w:lineRule="exact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5839" w:rsidRDefault="00875839">
      <w:pPr>
        <w:rPr>
          <w:sz w:val="24"/>
        </w:rPr>
        <w:sectPr w:rsidR="00875839">
          <w:pgSz w:w="11910" w:h="16840"/>
          <w:pgMar w:top="1120" w:right="540" w:bottom="1120" w:left="1600" w:header="0" w:footer="922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10"/>
        <w:gridCol w:w="3846"/>
        <w:gridCol w:w="1115"/>
        <w:gridCol w:w="2447"/>
      </w:tblGrid>
      <w:tr w:rsidR="00875839">
        <w:trPr>
          <w:trHeight w:val="897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5.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tabs>
                <w:tab w:val="left" w:pos="1108"/>
                <w:tab w:val="left" w:pos="1626"/>
                <w:tab w:val="left" w:pos="2098"/>
                <w:tab w:val="left" w:pos="2413"/>
              </w:tabs>
              <w:ind w:left="106" w:right="10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тему</w:t>
            </w:r>
            <w:r w:rsidR="008E75D7">
              <w:rPr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 xml:space="preserve">«Уголовное </w:t>
            </w:r>
            <w:r>
              <w:rPr>
                <w:sz w:val="26"/>
              </w:rPr>
              <w:t>право.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Преступление.</w:t>
            </w:r>
          </w:p>
          <w:p w:rsidR="00875839" w:rsidRDefault="00264C62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Ответственность».</w:t>
            </w:r>
          </w:p>
        </w:tc>
        <w:tc>
          <w:tcPr>
            <w:tcW w:w="1115" w:type="dxa"/>
          </w:tcPr>
          <w:p w:rsidR="00875839" w:rsidRDefault="00264C62">
            <w:pPr>
              <w:pStyle w:val="TableParagraph"/>
              <w:spacing w:line="288" w:lineRule="exact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</w:tcPr>
          <w:p w:rsidR="00875839" w:rsidRDefault="00264C6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599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1. Беседа на тему: «Права и</w:t>
            </w:r>
          </w:p>
          <w:p w:rsidR="00875839" w:rsidRDefault="00264C62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обязанности гражданина».</w:t>
            </w:r>
          </w:p>
        </w:tc>
        <w:tc>
          <w:tcPr>
            <w:tcW w:w="1115" w:type="dxa"/>
          </w:tcPr>
          <w:p w:rsidR="00875839" w:rsidRDefault="00264C62">
            <w:pPr>
              <w:pStyle w:val="TableParagraph"/>
              <w:spacing w:line="288" w:lineRule="exact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</w:tcPr>
          <w:p w:rsidR="00875839" w:rsidRDefault="00264C62">
            <w:pPr>
              <w:pStyle w:val="TableParagraph"/>
              <w:spacing w:line="288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 ОДН</w:t>
            </w:r>
          </w:p>
        </w:tc>
      </w:tr>
      <w:tr w:rsidR="00875839">
        <w:trPr>
          <w:trHeight w:val="3588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2224"/>
                <w:tab w:val="left" w:pos="3136"/>
              </w:tabs>
              <w:spacing w:line="28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тему:</w:t>
            </w:r>
          </w:p>
          <w:p w:rsidR="00875839" w:rsidRDefault="00264C62">
            <w:pPr>
              <w:pStyle w:val="TableParagraph"/>
              <w:tabs>
                <w:tab w:val="left" w:pos="2479"/>
                <w:tab w:val="left" w:pos="3592"/>
              </w:tabs>
              <w:ind w:left="826" w:right="102"/>
              <w:rPr>
                <w:sz w:val="26"/>
              </w:rPr>
            </w:pPr>
            <w:r>
              <w:rPr>
                <w:sz w:val="26"/>
              </w:rPr>
              <w:t>«Трудовое</w:t>
            </w:r>
            <w:r>
              <w:rPr>
                <w:sz w:val="26"/>
              </w:rPr>
              <w:tab/>
              <w:t>право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и </w:t>
            </w:r>
            <w:r>
              <w:rPr>
                <w:sz w:val="26"/>
              </w:rPr>
              <w:t>несовершеннолетние».</w:t>
            </w:r>
          </w:p>
          <w:p w:rsidR="00875839" w:rsidRDefault="00875839">
            <w:pPr>
              <w:pStyle w:val="TableParagraph"/>
              <w:ind w:left="0"/>
              <w:rPr>
                <w:b/>
                <w:sz w:val="28"/>
              </w:rPr>
            </w:pPr>
          </w:p>
          <w:p w:rsidR="00875839" w:rsidRDefault="00875839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5839" w:rsidRDefault="00264C6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2266"/>
                <w:tab w:val="left" w:pos="2515"/>
                <w:tab w:val="left" w:pos="3325"/>
                <w:tab w:val="left" w:pos="3466"/>
              </w:tabs>
              <w:ind w:right="99"/>
              <w:rPr>
                <w:sz w:val="26"/>
              </w:rPr>
            </w:pPr>
            <w:r>
              <w:rPr>
                <w:sz w:val="26"/>
              </w:rPr>
              <w:t>Беседа «С.167, 168 УК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z w:val="26"/>
              </w:rPr>
              <w:t>РФ Умышленное уничтожение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или </w:t>
            </w:r>
            <w:r>
              <w:rPr>
                <w:sz w:val="26"/>
              </w:rPr>
              <w:t>повреждение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имущества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уничтожение </w:t>
            </w:r>
            <w:r>
              <w:rPr>
                <w:sz w:val="26"/>
              </w:rPr>
              <w:t>имущества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875839" w:rsidRDefault="00264C62">
            <w:pPr>
              <w:pStyle w:val="TableParagraph"/>
              <w:spacing w:line="292" w:lineRule="exact"/>
              <w:ind w:left="826"/>
              <w:rPr>
                <w:sz w:val="26"/>
              </w:rPr>
            </w:pPr>
            <w:r>
              <w:rPr>
                <w:sz w:val="26"/>
              </w:rPr>
              <w:t>неосторожности»</w:t>
            </w:r>
          </w:p>
        </w:tc>
        <w:tc>
          <w:tcPr>
            <w:tcW w:w="1115" w:type="dxa"/>
          </w:tcPr>
          <w:p w:rsidR="00875839" w:rsidRDefault="00264C62">
            <w:pPr>
              <w:pStyle w:val="TableParagraph"/>
              <w:spacing w:line="286" w:lineRule="exact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9-11</w:t>
            </w:r>
          </w:p>
          <w:p w:rsidR="00875839" w:rsidRDefault="00875839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FD0839" w:rsidRDefault="00FD0839">
            <w:pPr>
              <w:pStyle w:val="TableParagraph"/>
              <w:ind w:left="83" w:right="82"/>
              <w:jc w:val="center"/>
              <w:rPr>
                <w:sz w:val="26"/>
              </w:rPr>
            </w:pPr>
          </w:p>
          <w:p w:rsidR="00FD0839" w:rsidRDefault="00FD0839">
            <w:pPr>
              <w:pStyle w:val="TableParagraph"/>
              <w:ind w:left="83" w:right="82"/>
              <w:jc w:val="center"/>
              <w:rPr>
                <w:sz w:val="26"/>
              </w:rPr>
            </w:pPr>
          </w:p>
          <w:p w:rsidR="00FD0839" w:rsidRDefault="00FD0839">
            <w:pPr>
              <w:pStyle w:val="TableParagraph"/>
              <w:ind w:left="83" w:right="82"/>
              <w:jc w:val="center"/>
              <w:rPr>
                <w:sz w:val="26"/>
              </w:rPr>
            </w:pPr>
          </w:p>
          <w:p w:rsidR="00875839" w:rsidRDefault="00264C62">
            <w:pPr>
              <w:pStyle w:val="TableParagraph"/>
              <w:ind w:left="83" w:right="82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447" w:type="dxa"/>
          </w:tcPr>
          <w:p w:rsidR="00875839" w:rsidRDefault="00264C62">
            <w:pPr>
              <w:pStyle w:val="TableParagraph"/>
              <w:tabs>
                <w:tab w:val="left" w:pos="1779"/>
              </w:tabs>
              <w:ind w:left="105" w:right="103"/>
              <w:rPr>
                <w:sz w:val="26"/>
              </w:rPr>
            </w:pPr>
            <w:r>
              <w:rPr>
                <w:sz w:val="26"/>
              </w:rPr>
              <w:t>Педагог-психолог Инспектор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ОДН </w:t>
            </w:r>
            <w:r>
              <w:rPr>
                <w:sz w:val="26"/>
              </w:rPr>
              <w:t>Специалист Центра занятости населения.</w:t>
            </w:r>
          </w:p>
          <w:p w:rsidR="00875839" w:rsidRDefault="00264C6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Инспектор ПДН</w:t>
            </w:r>
          </w:p>
        </w:tc>
      </w:tr>
      <w:tr w:rsidR="00875839">
        <w:trPr>
          <w:trHeight w:val="597"/>
        </w:trPr>
        <w:tc>
          <w:tcPr>
            <w:tcW w:w="533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1410" w:type="dxa"/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3846" w:type="dxa"/>
          </w:tcPr>
          <w:p w:rsidR="00875839" w:rsidRDefault="00264C62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r>
              <w:rPr>
                <w:sz w:val="26"/>
              </w:rPr>
              <w:t>Беседы по ПДД.</w:t>
            </w:r>
          </w:p>
        </w:tc>
        <w:tc>
          <w:tcPr>
            <w:tcW w:w="1115" w:type="dxa"/>
          </w:tcPr>
          <w:p w:rsidR="00875839" w:rsidRDefault="00264C62">
            <w:pPr>
              <w:pStyle w:val="TableParagraph"/>
              <w:spacing w:line="286" w:lineRule="exact"/>
              <w:ind w:left="380"/>
              <w:rPr>
                <w:sz w:val="26"/>
              </w:rPr>
            </w:pPr>
            <w:r>
              <w:rPr>
                <w:sz w:val="26"/>
              </w:rPr>
              <w:t>1-6</w:t>
            </w:r>
          </w:p>
        </w:tc>
        <w:tc>
          <w:tcPr>
            <w:tcW w:w="2447" w:type="dxa"/>
          </w:tcPr>
          <w:p w:rsidR="00875839" w:rsidRDefault="00264C62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Инспектор</w:t>
            </w:r>
          </w:p>
          <w:p w:rsidR="00875839" w:rsidRDefault="00264C6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ОГИБДД</w:t>
            </w:r>
          </w:p>
        </w:tc>
      </w:tr>
      <w:tr w:rsidR="00875839">
        <w:trPr>
          <w:trHeight w:val="441"/>
        </w:trPr>
        <w:tc>
          <w:tcPr>
            <w:tcW w:w="533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1410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3846" w:type="dxa"/>
            <w:vMerge w:val="restart"/>
          </w:tcPr>
          <w:p w:rsidR="00875839" w:rsidRDefault="00264C6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Анкетирование, мониторинг по правовым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знаниям.</w:t>
            </w:r>
          </w:p>
          <w:p w:rsidR="00875839" w:rsidRDefault="00264C6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2638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динамики </w:t>
            </w:r>
            <w:r>
              <w:rPr>
                <w:sz w:val="26"/>
              </w:rPr>
              <w:t>обучающихся, состоящих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875839" w:rsidRDefault="00264C62">
            <w:pPr>
              <w:pStyle w:val="TableParagraph"/>
              <w:spacing w:line="298" w:lineRule="exact"/>
              <w:ind w:left="466"/>
              <w:rPr>
                <w:sz w:val="26"/>
              </w:rPr>
            </w:pPr>
            <w:r>
              <w:rPr>
                <w:sz w:val="26"/>
              </w:rPr>
              <w:t>учете в КДНиЗП, ПДН и ВШУ.</w:t>
            </w:r>
          </w:p>
        </w:tc>
        <w:tc>
          <w:tcPr>
            <w:tcW w:w="1115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380"/>
              <w:rPr>
                <w:sz w:val="26"/>
              </w:rPr>
            </w:pPr>
            <w:r>
              <w:rPr>
                <w:sz w:val="26"/>
              </w:rPr>
              <w:t>1-6</w:t>
            </w:r>
          </w:p>
        </w:tc>
        <w:tc>
          <w:tcPr>
            <w:tcW w:w="2447" w:type="dxa"/>
            <w:tcBorders>
              <w:bottom w:val="nil"/>
            </w:tcBorders>
          </w:tcPr>
          <w:p w:rsidR="00875839" w:rsidRDefault="00264C6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Зам. дир. по ВР.</w:t>
            </w:r>
          </w:p>
        </w:tc>
      </w:tr>
      <w:tr w:rsidR="00875839">
        <w:trPr>
          <w:trHeight w:val="1343"/>
        </w:trPr>
        <w:tc>
          <w:tcPr>
            <w:tcW w:w="533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875839" w:rsidRDefault="0087583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46" w:type="dxa"/>
            <w:vMerge/>
            <w:tcBorders>
              <w:top w:val="nil"/>
            </w:tcBorders>
          </w:tcPr>
          <w:p w:rsidR="00875839" w:rsidRDefault="00875839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 w:rsidR="00875839" w:rsidRDefault="00264C62">
            <w:pPr>
              <w:pStyle w:val="TableParagraph"/>
              <w:spacing w:before="133"/>
              <w:ind w:left="38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447" w:type="dxa"/>
            <w:tcBorders>
              <w:top w:val="nil"/>
            </w:tcBorders>
          </w:tcPr>
          <w:p w:rsidR="00875839" w:rsidRDefault="00264C62">
            <w:pPr>
              <w:pStyle w:val="TableParagraph"/>
              <w:tabs>
                <w:tab w:val="left" w:pos="789"/>
                <w:tab w:val="left" w:pos="1468"/>
                <w:tab w:val="left" w:pos="1947"/>
              </w:tabs>
              <w:spacing w:before="133"/>
              <w:ind w:left="105" w:right="102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дир.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ВР, </w:t>
            </w:r>
            <w:r>
              <w:rPr>
                <w:sz w:val="26"/>
              </w:rPr>
              <w:t>социальный педагог</w:t>
            </w:r>
          </w:p>
        </w:tc>
      </w:tr>
    </w:tbl>
    <w:p w:rsidR="00875839" w:rsidRDefault="00875839">
      <w:pPr>
        <w:pStyle w:val="a3"/>
        <w:rPr>
          <w:b/>
          <w:sz w:val="20"/>
        </w:rPr>
      </w:pPr>
    </w:p>
    <w:p w:rsidR="00875839" w:rsidRDefault="00875839">
      <w:pPr>
        <w:pStyle w:val="a3"/>
        <w:spacing w:before="5"/>
        <w:rPr>
          <w:b/>
          <w:sz w:val="16"/>
        </w:rPr>
      </w:pPr>
    </w:p>
    <w:p w:rsidR="00875839" w:rsidRDefault="00264C62">
      <w:pPr>
        <w:spacing w:before="89"/>
        <w:ind w:right="202"/>
        <w:jc w:val="center"/>
        <w:rPr>
          <w:b/>
          <w:sz w:val="28"/>
        </w:rPr>
      </w:pPr>
      <w:r>
        <w:rPr>
          <w:b/>
          <w:sz w:val="28"/>
        </w:rPr>
        <w:t>Прогнозируемые результаты реализации Программы</w:t>
      </w:r>
    </w:p>
    <w:p w:rsidR="00875839" w:rsidRDefault="00875839">
      <w:pPr>
        <w:pStyle w:val="a3"/>
        <w:spacing w:before="8"/>
        <w:rPr>
          <w:b/>
          <w:sz w:val="27"/>
        </w:rPr>
      </w:pPr>
    </w:p>
    <w:p w:rsidR="00875839" w:rsidRDefault="00264C62">
      <w:pPr>
        <w:pStyle w:val="a3"/>
        <w:spacing w:before="1"/>
        <w:ind w:left="102" w:right="302" w:firstLine="707"/>
        <w:jc w:val="both"/>
      </w:pPr>
      <w:r>
        <w:t>Реализация Программы воспитания правосознания и формирования законопослушного поведения учащихся призвана способствовать формированию у ребят правовой культуры и законопослушности. В результате учащиеся лицея</w:t>
      </w:r>
      <w:r>
        <w:rPr>
          <w:spacing w:val="1"/>
        </w:rPr>
        <w:t xml:space="preserve"> </w:t>
      </w:r>
      <w:r>
        <w:t>должны: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ind w:left="821" w:right="303"/>
        <w:rPr>
          <w:sz w:val="28"/>
        </w:rPr>
      </w:pPr>
      <w:r>
        <w:rPr>
          <w:sz w:val="28"/>
        </w:rPr>
        <w:t>обладать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6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пользоваться 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знаниями;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343" w:lineRule="exact"/>
        <w:ind w:hanging="361"/>
        <w:rPr>
          <w:sz w:val="28"/>
        </w:rPr>
      </w:pPr>
      <w:r>
        <w:rPr>
          <w:sz w:val="28"/>
        </w:rPr>
        <w:t>уважать и соблюдать права 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законы;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жить по законам морали 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ind w:left="821" w:right="305"/>
        <w:rPr>
          <w:sz w:val="28"/>
        </w:rPr>
      </w:pPr>
      <w:r>
        <w:rPr>
          <w:sz w:val="28"/>
        </w:rPr>
        <w:t>быть законопослушным (по мере возможности охранять</w:t>
      </w:r>
      <w:r>
        <w:rPr>
          <w:spacing w:val="-41"/>
          <w:sz w:val="28"/>
        </w:rPr>
        <w:t xml:space="preserve"> </w:t>
      </w:r>
      <w:r>
        <w:rPr>
          <w:sz w:val="28"/>
        </w:rPr>
        <w:t>правопорядок), активно участвовать в законодательном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творчестве;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spacing w:line="342" w:lineRule="exact"/>
        <w:ind w:hanging="361"/>
        <w:rPr>
          <w:sz w:val="28"/>
        </w:rPr>
      </w:pPr>
      <w:r>
        <w:rPr>
          <w:sz w:val="28"/>
        </w:rPr>
        <w:t>быть толерантным во всех областях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875839" w:rsidRDefault="00264C62">
      <w:pPr>
        <w:pStyle w:val="a4"/>
        <w:numPr>
          <w:ilvl w:val="0"/>
          <w:numId w:val="11"/>
        </w:numPr>
        <w:tabs>
          <w:tab w:val="left" w:pos="821"/>
          <w:tab w:val="left" w:pos="822"/>
        </w:tabs>
        <w:ind w:left="821" w:right="302"/>
        <w:rPr>
          <w:sz w:val="28"/>
        </w:rPr>
      </w:pPr>
      <w:r>
        <w:rPr>
          <w:sz w:val="28"/>
        </w:rPr>
        <w:t>осознавать нравственные ценности жизни: ответственность, честность, долг, справедливость,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правдивость.</w:t>
      </w:r>
    </w:p>
    <w:p w:rsidR="00875839" w:rsidRDefault="00264C62">
      <w:pPr>
        <w:pStyle w:val="a3"/>
        <w:ind w:left="102" w:right="303" w:firstLine="707"/>
        <w:jc w:val="both"/>
      </w:pPr>
      <w:r>
        <w:t>В результате реализации Программы возможно снижение численности подростков, совершивших преступления и правонарушения, а также состоящих на учете в комиссии по делам несовершеннолетних и защите их прав, подразделении по делам несовершеннолетних; формирование</w:t>
      </w:r>
    </w:p>
    <w:p w:rsidR="00875839" w:rsidRDefault="00875839">
      <w:pPr>
        <w:jc w:val="both"/>
        <w:sectPr w:rsidR="00875839">
          <w:pgSz w:w="11910" w:h="16840"/>
          <w:pgMar w:top="1120" w:right="540" w:bottom="1120" w:left="1600" w:header="0" w:footer="922" w:gutter="0"/>
          <w:cols w:space="720"/>
        </w:sectPr>
      </w:pPr>
    </w:p>
    <w:p w:rsidR="00875839" w:rsidRDefault="00264C62">
      <w:pPr>
        <w:pStyle w:val="a3"/>
        <w:spacing w:before="67" w:line="242" w:lineRule="auto"/>
        <w:ind w:left="102" w:right="309"/>
      </w:pPr>
      <w:r>
        <w:lastRenderedPageBreak/>
        <w:t>положительной мотивации ребят на исполнение правил, законов, учебную деятельность.</w:t>
      </w:r>
    </w:p>
    <w:p w:rsidR="00875839" w:rsidRDefault="00875839">
      <w:pPr>
        <w:pStyle w:val="a3"/>
      </w:pPr>
    </w:p>
    <w:p w:rsidR="00875839" w:rsidRDefault="00264C62">
      <w:pPr>
        <w:pStyle w:val="1"/>
        <w:ind w:right="207"/>
      </w:pPr>
      <w:r>
        <w:t>Координация и контроль реализации Программы</w:t>
      </w:r>
    </w:p>
    <w:p w:rsidR="00875839" w:rsidRDefault="00875839">
      <w:pPr>
        <w:pStyle w:val="a3"/>
        <w:spacing w:before="6"/>
        <w:rPr>
          <w:b/>
          <w:sz w:val="27"/>
        </w:rPr>
      </w:pPr>
    </w:p>
    <w:p w:rsidR="00875839" w:rsidRDefault="00264C62">
      <w:pPr>
        <w:pStyle w:val="a3"/>
        <w:ind w:left="102" w:right="312" w:firstLine="707"/>
        <w:jc w:val="both"/>
      </w:pPr>
      <w:r>
        <w:t>Координация и контроль реализации программы возложен на заместителя директора по воспитательной работе, который: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1"/>
        </w:tabs>
        <w:spacing w:before="1"/>
        <w:ind w:right="300"/>
        <w:jc w:val="both"/>
        <w:rPr>
          <w:sz w:val="28"/>
        </w:rPr>
      </w:pPr>
      <w:r>
        <w:rPr>
          <w:sz w:val="28"/>
        </w:rPr>
        <w:t>осуществляет организационное, информационное и научно- методическое 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1"/>
        </w:tabs>
        <w:ind w:right="310"/>
        <w:jc w:val="both"/>
        <w:rPr>
          <w:sz w:val="28"/>
        </w:rPr>
      </w:pPr>
      <w:r>
        <w:rPr>
          <w:sz w:val="28"/>
        </w:rPr>
        <w:t>координирует взаимодействие классных руководителей с заинтересованными организациями по вопросам правового воспитания и формирования законопослушного поведения школьников;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1"/>
        </w:tabs>
        <w:ind w:right="310"/>
        <w:jc w:val="both"/>
        <w:rPr>
          <w:sz w:val="28"/>
        </w:rPr>
      </w:pPr>
      <w:r>
        <w:rPr>
          <w:sz w:val="28"/>
        </w:rPr>
        <w:t>анализирует ход выполнения плана действий по реализации программы.</w:t>
      </w:r>
    </w:p>
    <w:p w:rsidR="00875839" w:rsidRDefault="00264C62">
      <w:pPr>
        <w:pStyle w:val="a3"/>
        <w:ind w:left="102" w:right="308" w:firstLine="568"/>
        <w:jc w:val="both"/>
      </w:pPr>
      <w:r>
        <w:t>Исполнители программы несут ответственность за своевременное выполнение указанных мероприятий.</w:t>
      </w:r>
    </w:p>
    <w:p w:rsidR="00875839" w:rsidRDefault="00264C62">
      <w:pPr>
        <w:pStyle w:val="a3"/>
        <w:ind w:left="102" w:right="306" w:firstLine="568"/>
        <w:jc w:val="both"/>
      </w:pPr>
      <w:r>
        <w:t>По результатам реализации Программы исполнители заслушиваются на совещании при директоре с приглашением правоохранительных органов, представителей комиссии по делам несовершеннолетних и других заинтересованных организаций.</w:t>
      </w:r>
    </w:p>
    <w:p w:rsidR="00875839" w:rsidRDefault="00264C62">
      <w:pPr>
        <w:pStyle w:val="1"/>
        <w:spacing w:before="3" w:line="319" w:lineRule="exact"/>
        <w:ind w:left="670"/>
        <w:jc w:val="left"/>
      </w:pPr>
      <w:r>
        <w:t>Мониторинг: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0"/>
          <w:tab w:val="left" w:pos="1031"/>
          <w:tab w:val="left" w:pos="2652"/>
          <w:tab w:val="left" w:pos="5072"/>
          <w:tab w:val="left" w:pos="7099"/>
        </w:tabs>
        <w:ind w:right="311"/>
        <w:rPr>
          <w:sz w:val="28"/>
        </w:rPr>
      </w:pPr>
      <w:r>
        <w:rPr>
          <w:sz w:val="28"/>
        </w:rPr>
        <w:t>«Карта</w:t>
      </w:r>
      <w:r>
        <w:rPr>
          <w:sz w:val="28"/>
        </w:rPr>
        <w:tab/>
        <w:t>обследования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 xml:space="preserve">дезадаптированных </w:t>
      </w:r>
      <w:r>
        <w:rPr>
          <w:sz w:val="28"/>
        </w:rPr>
        <w:t>несовершеннолетних».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0"/>
          <w:tab w:val="left" w:pos="1031"/>
        </w:tabs>
        <w:spacing w:line="342" w:lineRule="exact"/>
        <w:ind w:hanging="361"/>
        <w:rPr>
          <w:sz w:val="28"/>
        </w:rPr>
      </w:pPr>
      <w:r>
        <w:rPr>
          <w:sz w:val="28"/>
        </w:rPr>
        <w:t>«Занятость детей и подростков в свободное от уроков</w:t>
      </w:r>
      <w:r>
        <w:rPr>
          <w:spacing w:val="-20"/>
          <w:sz w:val="28"/>
        </w:rPr>
        <w:t xml:space="preserve"> </w:t>
      </w:r>
      <w:r>
        <w:rPr>
          <w:sz w:val="28"/>
        </w:rPr>
        <w:t>время».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0"/>
          <w:tab w:val="left" w:pos="1031"/>
        </w:tabs>
        <w:spacing w:line="342" w:lineRule="exact"/>
        <w:ind w:hanging="361"/>
        <w:rPr>
          <w:sz w:val="28"/>
        </w:rPr>
      </w:pPr>
      <w:r>
        <w:rPr>
          <w:sz w:val="28"/>
        </w:rPr>
        <w:t>«Уровень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тревожности».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0"/>
          <w:tab w:val="left" w:pos="1031"/>
        </w:tabs>
        <w:spacing w:line="342" w:lineRule="exact"/>
        <w:ind w:hanging="361"/>
        <w:rPr>
          <w:sz w:val="28"/>
        </w:rPr>
      </w:pPr>
      <w:r>
        <w:rPr>
          <w:sz w:val="28"/>
        </w:rPr>
        <w:t>«Уровень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агрессии».</w:t>
      </w:r>
    </w:p>
    <w:p w:rsidR="00875839" w:rsidRDefault="00264C62">
      <w:pPr>
        <w:pStyle w:val="a4"/>
        <w:numPr>
          <w:ilvl w:val="1"/>
          <w:numId w:val="11"/>
        </w:numPr>
        <w:tabs>
          <w:tab w:val="left" w:pos="1030"/>
          <w:tab w:val="left" w:pos="1031"/>
        </w:tabs>
        <w:spacing w:line="342" w:lineRule="exact"/>
        <w:ind w:hanging="361"/>
        <w:rPr>
          <w:sz w:val="28"/>
        </w:rPr>
      </w:pPr>
      <w:r>
        <w:rPr>
          <w:sz w:val="28"/>
        </w:rPr>
        <w:t>Анкетирование «Подросток и его профессиональные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интересы».</w:t>
      </w:r>
    </w:p>
    <w:p w:rsidR="00875839" w:rsidRDefault="00875839">
      <w:pPr>
        <w:spacing w:line="342" w:lineRule="exact"/>
        <w:rPr>
          <w:sz w:val="28"/>
        </w:rPr>
        <w:sectPr w:rsidR="00875839">
          <w:pgSz w:w="11910" w:h="16840"/>
          <w:pgMar w:top="1040" w:right="540" w:bottom="1200" w:left="1600" w:header="0" w:footer="922" w:gutter="0"/>
          <w:cols w:space="720"/>
        </w:sectPr>
      </w:pPr>
    </w:p>
    <w:p w:rsidR="00875839" w:rsidRDefault="00264C62">
      <w:pPr>
        <w:pStyle w:val="1"/>
        <w:spacing w:before="72"/>
        <w:ind w:right="205"/>
      </w:pPr>
      <w:r>
        <w:lastRenderedPageBreak/>
        <w:t>Литература</w:t>
      </w:r>
    </w:p>
    <w:p w:rsidR="00875839" w:rsidRDefault="00875839">
      <w:pPr>
        <w:pStyle w:val="a3"/>
        <w:spacing w:before="7"/>
        <w:rPr>
          <w:b/>
          <w:sz w:val="29"/>
        </w:rPr>
      </w:pP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Альбом «Ваши права». – Тамбов,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before="2"/>
        <w:ind w:left="102" w:right="1517" w:firstLine="0"/>
        <w:rPr>
          <w:sz w:val="28"/>
        </w:rPr>
      </w:pPr>
      <w:r>
        <w:rPr>
          <w:sz w:val="28"/>
        </w:rPr>
        <w:t>Велигородная В.А. Классные часы по гражданскому и правовому воспитанию.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ind w:left="102" w:right="695" w:firstLine="0"/>
        <w:rPr>
          <w:sz w:val="28"/>
        </w:rPr>
      </w:pPr>
      <w:r>
        <w:rPr>
          <w:sz w:val="28"/>
        </w:rPr>
        <w:t>Воспитательный процесс: изучение эффективности. Под редакцией Е.Н. Степанова. – М.,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Дик Н.Ф. Правовые классные часы в 7-9 классах, Ростов на Дону,</w:t>
      </w:r>
      <w:r>
        <w:rPr>
          <w:spacing w:val="-19"/>
          <w:sz w:val="28"/>
        </w:rPr>
        <w:t xml:space="preserve"> </w:t>
      </w:r>
      <w:r>
        <w:rPr>
          <w:sz w:val="28"/>
        </w:rPr>
        <w:t>2006.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Дик Н.Ф. Правовые классные часы в 9 – 11 классах, Ростов на Дону,</w:t>
      </w:r>
      <w:r>
        <w:rPr>
          <w:spacing w:val="-21"/>
          <w:sz w:val="28"/>
        </w:rPr>
        <w:t xml:space="preserve"> </w:t>
      </w:r>
      <w:r>
        <w:rPr>
          <w:sz w:val="28"/>
        </w:rPr>
        <w:t>2006.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242" w:lineRule="auto"/>
        <w:ind w:left="102" w:right="1522" w:firstLine="0"/>
        <w:rPr>
          <w:sz w:val="28"/>
        </w:rPr>
      </w:pPr>
      <w:r>
        <w:rPr>
          <w:sz w:val="28"/>
        </w:rPr>
        <w:t>Журналы: «Классный руководитель», «Заместитель директора по воспитательной работе», «Воспитание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школьников».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317" w:lineRule="exact"/>
        <w:rPr>
          <w:sz w:val="28"/>
        </w:rPr>
      </w:pPr>
      <w:r>
        <w:rPr>
          <w:sz w:val="28"/>
        </w:rPr>
        <w:t>Кодекс РФ об 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правонарушениях.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Комментарии к Уголовному Кодексу</w:t>
      </w:r>
      <w:r>
        <w:rPr>
          <w:spacing w:val="-8"/>
          <w:sz w:val="28"/>
        </w:rPr>
        <w:t xml:space="preserve"> </w:t>
      </w:r>
      <w:r>
        <w:rPr>
          <w:sz w:val="28"/>
        </w:rPr>
        <w:t>РФ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383"/>
        </w:tabs>
        <w:spacing w:line="322" w:lineRule="exact"/>
        <w:rPr>
          <w:sz w:val="28"/>
        </w:rPr>
      </w:pPr>
      <w:r>
        <w:rPr>
          <w:sz w:val="28"/>
        </w:rPr>
        <w:t>Правовое воспитание школьников 5 – 9 классы. – Волгоград,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525"/>
        </w:tabs>
        <w:ind w:left="524" w:hanging="423"/>
        <w:rPr>
          <w:sz w:val="28"/>
        </w:rPr>
      </w:pPr>
      <w:r>
        <w:rPr>
          <w:sz w:val="28"/>
        </w:rPr>
        <w:t>Сергеева В.П. Классный руководитель в современной школе. – М.,</w:t>
      </w:r>
      <w:r>
        <w:rPr>
          <w:spacing w:val="-20"/>
          <w:sz w:val="28"/>
        </w:rPr>
        <w:t xml:space="preserve"> </w:t>
      </w:r>
      <w:r>
        <w:rPr>
          <w:sz w:val="28"/>
        </w:rPr>
        <w:t>2000.</w:t>
      </w:r>
    </w:p>
    <w:p w:rsidR="00875839" w:rsidRDefault="00264C62">
      <w:pPr>
        <w:pStyle w:val="a4"/>
        <w:numPr>
          <w:ilvl w:val="0"/>
          <w:numId w:val="1"/>
        </w:numPr>
        <w:tabs>
          <w:tab w:val="left" w:pos="525"/>
        </w:tabs>
        <w:spacing w:before="126" w:line="336" w:lineRule="auto"/>
        <w:ind w:left="102" w:right="609" w:firstLine="0"/>
        <w:rPr>
          <w:sz w:val="28"/>
        </w:rPr>
      </w:pPr>
      <w:r>
        <w:rPr>
          <w:sz w:val="28"/>
        </w:rPr>
        <w:t>Фалькович Т.А. Подростки 21 века. Психолого-педагогическая работа в кризисных ситуациях. 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2006.</w:t>
      </w:r>
    </w:p>
    <w:sectPr w:rsidR="00875839">
      <w:pgSz w:w="11910" w:h="16840"/>
      <w:pgMar w:top="1040" w:right="540" w:bottom="1200" w:left="16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36" w:rsidRDefault="00C15136">
      <w:r>
        <w:separator/>
      </w:r>
    </w:p>
  </w:endnote>
  <w:endnote w:type="continuationSeparator" w:id="0">
    <w:p w:rsidR="00C15136" w:rsidRDefault="00C1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62" w:rsidRDefault="001B064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C62" w:rsidRDefault="00264C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647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PKPWi/hAAAADwEAAA8A&#10;AAAAAAAAAAAAAAAABQUAAGRycy9kb3ducmV2LnhtbFBLBQYAAAAABAAEAPMAAAATBgAAAAA=&#10;" filled="f" stroked="f">
              <v:textbox inset="0,0,0,0">
                <w:txbxContent>
                  <w:p w:rsidR="00264C62" w:rsidRDefault="00264C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647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36" w:rsidRDefault="00C15136">
      <w:r>
        <w:separator/>
      </w:r>
    </w:p>
  </w:footnote>
  <w:footnote w:type="continuationSeparator" w:id="0">
    <w:p w:rsidR="00C15136" w:rsidRDefault="00C1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3367"/>
    <w:multiLevelType w:val="hybridMultilevel"/>
    <w:tmpl w:val="8CF6573E"/>
    <w:lvl w:ilvl="0" w:tplc="702CD96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F67066">
      <w:numFmt w:val="bullet"/>
      <w:lvlText w:val="•"/>
      <w:lvlJc w:val="left"/>
      <w:pPr>
        <w:ind w:left="1318" w:hanging="281"/>
      </w:pPr>
      <w:rPr>
        <w:rFonts w:hint="default"/>
        <w:lang w:val="ru-RU" w:eastAsia="en-US" w:bidi="ar-SA"/>
      </w:rPr>
    </w:lvl>
    <w:lvl w:ilvl="2" w:tplc="7638BCB4">
      <w:numFmt w:val="bullet"/>
      <w:lvlText w:val="•"/>
      <w:lvlJc w:val="left"/>
      <w:pPr>
        <w:ind w:left="2257" w:hanging="281"/>
      </w:pPr>
      <w:rPr>
        <w:rFonts w:hint="default"/>
        <w:lang w:val="ru-RU" w:eastAsia="en-US" w:bidi="ar-SA"/>
      </w:rPr>
    </w:lvl>
    <w:lvl w:ilvl="3" w:tplc="D58CDA24">
      <w:numFmt w:val="bullet"/>
      <w:lvlText w:val="•"/>
      <w:lvlJc w:val="left"/>
      <w:pPr>
        <w:ind w:left="3195" w:hanging="281"/>
      </w:pPr>
      <w:rPr>
        <w:rFonts w:hint="default"/>
        <w:lang w:val="ru-RU" w:eastAsia="en-US" w:bidi="ar-SA"/>
      </w:rPr>
    </w:lvl>
    <w:lvl w:ilvl="4" w:tplc="15606B5A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5" w:tplc="BE44ABDE">
      <w:numFmt w:val="bullet"/>
      <w:lvlText w:val="•"/>
      <w:lvlJc w:val="left"/>
      <w:pPr>
        <w:ind w:left="5073" w:hanging="281"/>
      </w:pPr>
      <w:rPr>
        <w:rFonts w:hint="default"/>
        <w:lang w:val="ru-RU" w:eastAsia="en-US" w:bidi="ar-SA"/>
      </w:rPr>
    </w:lvl>
    <w:lvl w:ilvl="6" w:tplc="E2ECF936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18A6E3AC">
      <w:numFmt w:val="bullet"/>
      <w:lvlText w:val="•"/>
      <w:lvlJc w:val="left"/>
      <w:pPr>
        <w:ind w:left="6950" w:hanging="281"/>
      </w:pPr>
      <w:rPr>
        <w:rFonts w:hint="default"/>
        <w:lang w:val="ru-RU" w:eastAsia="en-US" w:bidi="ar-SA"/>
      </w:rPr>
    </w:lvl>
    <w:lvl w:ilvl="8" w:tplc="DFECE4D0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8BD6B9F"/>
    <w:multiLevelType w:val="hybridMultilevel"/>
    <w:tmpl w:val="0C0C8C92"/>
    <w:lvl w:ilvl="0" w:tplc="53486A70">
      <w:numFmt w:val="bullet"/>
      <w:lvlText w:val="-"/>
      <w:lvlJc w:val="left"/>
      <w:pPr>
        <w:ind w:left="59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428C99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2" w:tplc="597A1356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3" w:tplc="3AB6AF5E">
      <w:numFmt w:val="bullet"/>
      <w:lvlText w:val="•"/>
      <w:lvlJc w:val="left"/>
      <w:pPr>
        <w:ind w:left="2014" w:hanging="144"/>
      </w:pPr>
      <w:rPr>
        <w:rFonts w:hint="default"/>
        <w:lang w:val="ru-RU" w:eastAsia="en-US" w:bidi="ar-SA"/>
      </w:rPr>
    </w:lvl>
    <w:lvl w:ilvl="4" w:tplc="3230BF7C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5" w:tplc="90F45502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6" w:tplc="BDEA489C">
      <w:numFmt w:val="bullet"/>
      <w:lvlText w:val="•"/>
      <w:lvlJc w:val="left"/>
      <w:pPr>
        <w:ind w:left="3429" w:hanging="144"/>
      </w:pPr>
      <w:rPr>
        <w:rFonts w:hint="default"/>
        <w:lang w:val="ru-RU" w:eastAsia="en-US" w:bidi="ar-SA"/>
      </w:rPr>
    </w:lvl>
    <w:lvl w:ilvl="7" w:tplc="E8940010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8" w:tplc="9F34FC92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8CC3AE2"/>
    <w:multiLevelType w:val="hybridMultilevel"/>
    <w:tmpl w:val="679E8F78"/>
    <w:lvl w:ilvl="0" w:tplc="540833A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79E849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F7645408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202A6B74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A778417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5" w:tplc="3754DD0A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6" w:tplc="61B4D2B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7" w:tplc="8564EEB4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8" w:tplc="0FA6B62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9095B5D"/>
    <w:multiLevelType w:val="hybridMultilevel"/>
    <w:tmpl w:val="A0E8826E"/>
    <w:lvl w:ilvl="0" w:tplc="4E50B6F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5208826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F7057A4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96C0C19E">
      <w:numFmt w:val="bullet"/>
      <w:lvlText w:val="•"/>
      <w:lvlJc w:val="left"/>
      <w:pPr>
        <w:ind w:left="2979" w:hanging="360"/>
      </w:pPr>
      <w:rPr>
        <w:rFonts w:hint="default"/>
        <w:lang w:val="ru-RU" w:eastAsia="en-US" w:bidi="ar-SA"/>
      </w:rPr>
    </w:lvl>
    <w:lvl w:ilvl="4" w:tplc="4ADEA564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64F8E0F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6" w:tplc="2188B9BA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AF3E49F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2D580888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AD69FF"/>
    <w:multiLevelType w:val="hybridMultilevel"/>
    <w:tmpl w:val="3698B342"/>
    <w:lvl w:ilvl="0" w:tplc="5E28B3F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E85046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DF44ACFA">
      <w:numFmt w:val="bullet"/>
      <w:lvlText w:val="•"/>
      <w:lvlJc w:val="left"/>
      <w:pPr>
        <w:ind w:left="1719" w:hanging="360"/>
      </w:pPr>
      <w:rPr>
        <w:rFonts w:hint="default"/>
        <w:lang w:val="ru-RU" w:eastAsia="en-US" w:bidi="ar-SA"/>
      </w:rPr>
    </w:lvl>
    <w:lvl w:ilvl="3" w:tplc="67B4D198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  <w:lvl w:ilvl="4" w:tplc="727A46C6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5" w:tplc="A3F437A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6" w:tplc="5E8CB1CA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7" w:tplc="28DE214A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8" w:tplc="8902B390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40E5B45"/>
    <w:multiLevelType w:val="hybridMultilevel"/>
    <w:tmpl w:val="418AB23A"/>
    <w:lvl w:ilvl="0" w:tplc="F2A43FF4">
      <w:start w:val="1"/>
      <w:numFmt w:val="decimal"/>
      <w:lvlText w:val="%1."/>
      <w:lvlJc w:val="left"/>
      <w:pPr>
        <w:ind w:left="425" w:hanging="3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04AF06">
      <w:numFmt w:val="bullet"/>
      <w:lvlText w:val="•"/>
      <w:lvlJc w:val="left"/>
      <w:pPr>
        <w:ind w:left="761" w:hanging="319"/>
      </w:pPr>
      <w:rPr>
        <w:rFonts w:hint="default"/>
        <w:lang w:val="ru-RU" w:eastAsia="en-US" w:bidi="ar-SA"/>
      </w:rPr>
    </w:lvl>
    <w:lvl w:ilvl="2" w:tplc="212255AE">
      <w:numFmt w:val="bullet"/>
      <w:lvlText w:val="•"/>
      <w:lvlJc w:val="left"/>
      <w:pPr>
        <w:ind w:left="1103" w:hanging="319"/>
      </w:pPr>
      <w:rPr>
        <w:rFonts w:hint="default"/>
        <w:lang w:val="ru-RU" w:eastAsia="en-US" w:bidi="ar-SA"/>
      </w:rPr>
    </w:lvl>
    <w:lvl w:ilvl="3" w:tplc="8D7EA1B8">
      <w:numFmt w:val="bullet"/>
      <w:lvlText w:val="•"/>
      <w:lvlJc w:val="left"/>
      <w:pPr>
        <w:ind w:left="1444" w:hanging="319"/>
      </w:pPr>
      <w:rPr>
        <w:rFonts w:hint="default"/>
        <w:lang w:val="ru-RU" w:eastAsia="en-US" w:bidi="ar-SA"/>
      </w:rPr>
    </w:lvl>
    <w:lvl w:ilvl="4" w:tplc="8BA6F118">
      <w:numFmt w:val="bullet"/>
      <w:lvlText w:val="•"/>
      <w:lvlJc w:val="left"/>
      <w:pPr>
        <w:ind w:left="1786" w:hanging="319"/>
      </w:pPr>
      <w:rPr>
        <w:rFonts w:hint="default"/>
        <w:lang w:val="ru-RU" w:eastAsia="en-US" w:bidi="ar-SA"/>
      </w:rPr>
    </w:lvl>
    <w:lvl w:ilvl="5" w:tplc="D62E2B9C">
      <w:numFmt w:val="bullet"/>
      <w:lvlText w:val="•"/>
      <w:lvlJc w:val="left"/>
      <w:pPr>
        <w:ind w:left="2128" w:hanging="319"/>
      </w:pPr>
      <w:rPr>
        <w:rFonts w:hint="default"/>
        <w:lang w:val="ru-RU" w:eastAsia="en-US" w:bidi="ar-SA"/>
      </w:rPr>
    </w:lvl>
    <w:lvl w:ilvl="6" w:tplc="4FA4C43C">
      <w:numFmt w:val="bullet"/>
      <w:lvlText w:val="•"/>
      <w:lvlJc w:val="left"/>
      <w:pPr>
        <w:ind w:left="2469" w:hanging="319"/>
      </w:pPr>
      <w:rPr>
        <w:rFonts w:hint="default"/>
        <w:lang w:val="ru-RU" w:eastAsia="en-US" w:bidi="ar-SA"/>
      </w:rPr>
    </w:lvl>
    <w:lvl w:ilvl="7" w:tplc="ECD085BE">
      <w:numFmt w:val="bullet"/>
      <w:lvlText w:val="•"/>
      <w:lvlJc w:val="left"/>
      <w:pPr>
        <w:ind w:left="2811" w:hanging="319"/>
      </w:pPr>
      <w:rPr>
        <w:rFonts w:hint="default"/>
        <w:lang w:val="ru-RU" w:eastAsia="en-US" w:bidi="ar-SA"/>
      </w:rPr>
    </w:lvl>
    <w:lvl w:ilvl="8" w:tplc="595C8FA8">
      <w:numFmt w:val="bullet"/>
      <w:lvlText w:val="•"/>
      <w:lvlJc w:val="left"/>
      <w:pPr>
        <w:ind w:left="3152" w:hanging="319"/>
      </w:pPr>
      <w:rPr>
        <w:rFonts w:hint="default"/>
        <w:lang w:val="ru-RU" w:eastAsia="en-US" w:bidi="ar-SA"/>
      </w:rPr>
    </w:lvl>
  </w:abstractNum>
  <w:abstractNum w:abstractNumId="6" w15:restartNumberingAfterBreak="0">
    <w:nsid w:val="454D5E09"/>
    <w:multiLevelType w:val="hybridMultilevel"/>
    <w:tmpl w:val="71625C4A"/>
    <w:lvl w:ilvl="0" w:tplc="F2706E8E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BE0076">
      <w:numFmt w:val="bullet"/>
      <w:lvlText w:val="•"/>
      <w:lvlJc w:val="left"/>
      <w:pPr>
        <w:ind w:left="797" w:hanging="360"/>
      </w:pPr>
      <w:rPr>
        <w:rFonts w:hint="default"/>
        <w:lang w:val="ru-RU" w:eastAsia="en-US" w:bidi="ar-SA"/>
      </w:rPr>
    </w:lvl>
    <w:lvl w:ilvl="2" w:tplc="1C0655FA">
      <w:numFmt w:val="bullet"/>
      <w:lvlText w:val="•"/>
      <w:lvlJc w:val="left"/>
      <w:pPr>
        <w:ind w:left="1135" w:hanging="360"/>
      </w:pPr>
      <w:rPr>
        <w:rFonts w:hint="default"/>
        <w:lang w:val="ru-RU" w:eastAsia="en-US" w:bidi="ar-SA"/>
      </w:rPr>
    </w:lvl>
    <w:lvl w:ilvl="3" w:tplc="B1A6B586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4" w:tplc="5DE2432A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5" w:tplc="21F6230E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6" w:tplc="2A14AA3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7" w:tplc="B926927C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8" w:tplc="294CCAAE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D55760E"/>
    <w:multiLevelType w:val="hybridMultilevel"/>
    <w:tmpl w:val="97F073CC"/>
    <w:lvl w:ilvl="0" w:tplc="C5943F2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F0059C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9E46EFA">
      <w:numFmt w:val="bullet"/>
      <w:lvlText w:val="•"/>
      <w:lvlJc w:val="left"/>
      <w:pPr>
        <w:ind w:left="2062" w:hanging="281"/>
      </w:pPr>
      <w:rPr>
        <w:rFonts w:hint="default"/>
        <w:lang w:val="ru-RU" w:eastAsia="en-US" w:bidi="ar-SA"/>
      </w:rPr>
    </w:lvl>
    <w:lvl w:ilvl="3" w:tplc="CCF6952C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4" w:tplc="44F03B64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DAD6F9C2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6" w:tplc="0A0CB1A0">
      <w:numFmt w:val="bullet"/>
      <w:lvlText w:val="•"/>
      <w:lvlJc w:val="left"/>
      <w:pPr>
        <w:ind w:left="5914" w:hanging="281"/>
      </w:pPr>
      <w:rPr>
        <w:rFonts w:hint="default"/>
        <w:lang w:val="ru-RU" w:eastAsia="en-US" w:bidi="ar-SA"/>
      </w:rPr>
    </w:lvl>
    <w:lvl w:ilvl="7" w:tplc="B8AAD28C">
      <w:numFmt w:val="bullet"/>
      <w:lvlText w:val="•"/>
      <w:lvlJc w:val="left"/>
      <w:pPr>
        <w:ind w:left="6877" w:hanging="281"/>
      </w:pPr>
      <w:rPr>
        <w:rFonts w:hint="default"/>
        <w:lang w:val="ru-RU" w:eastAsia="en-US" w:bidi="ar-SA"/>
      </w:rPr>
    </w:lvl>
    <w:lvl w:ilvl="8" w:tplc="D5E2FF74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00B0B2F"/>
    <w:multiLevelType w:val="hybridMultilevel"/>
    <w:tmpl w:val="6EBA661E"/>
    <w:lvl w:ilvl="0" w:tplc="E2265D24">
      <w:start w:val="2"/>
      <w:numFmt w:val="decimal"/>
      <w:lvlText w:val="%1."/>
      <w:lvlJc w:val="left"/>
      <w:pPr>
        <w:ind w:left="363" w:hanging="2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62CD3A">
      <w:numFmt w:val="bullet"/>
      <w:lvlText w:val="•"/>
      <w:lvlJc w:val="left"/>
      <w:pPr>
        <w:ind w:left="707" w:hanging="257"/>
      </w:pPr>
      <w:rPr>
        <w:rFonts w:hint="default"/>
        <w:lang w:val="ru-RU" w:eastAsia="en-US" w:bidi="ar-SA"/>
      </w:rPr>
    </w:lvl>
    <w:lvl w:ilvl="2" w:tplc="A00C8E12">
      <w:numFmt w:val="bullet"/>
      <w:lvlText w:val="•"/>
      <w:lvlJc w:val="left"/>
      <w:pPr>
        <w:ind w:left="1055" w:hanging="257"/>
      </w:pPr>
      <w:rPr>
        <w:rFonts w:hint="default"/>
        <w:lang w:val="ru-RU" w:eastAsia="en-US" w:bidi="ar-SA"/>
      </w:rPr>
    </w:lvl>
    <w:lvl w:ilvl="3" w:tplc="DB08488E">
      <w:numFmt w:val="bullet"/>
      <w:lvlText w:val="•"/>
      <w:lvlJc w:val="left"/>
      <w:pPr>
        <w:ind w:left="1402" w:hanging="257"/>
      </w:pPr>
      <w:rPr>
        <w:rFonts w:hint="default"/>
        <w:lang w:val="ru-RU" w:eastAsia="en-US" w:bidi="ar-SA"/>
      </w:rPr>
    </w:lvl>
    <w:lvl w:ilvl="4" w:tplc="D9DEC6E0">
      <w:numFmt w:val="bullet"/>
      <w:lvlText w:val="•"/>
      <w:lvlJc w:val="left"/>
      <w:pPr>
        <w:ind w:left="1750" w:hanging="257"/>
      </w:pPr>
      <w:rPr>
        <w:rFonts w:hint="default"/>
        <w:lang w:val="ru-RU" w:eastAsia="en-US" w:bidi="ar-SA"/>
      </w:rPr>
    </w:lvl>
    <w:lvl w:ilvl="5" w:tplc="02FCDB66">
      <w:numFmt w:val="bullet"/>
      <w:lvlText w:val="•"/>
      <w:lvlJc w:val="left"/>
      <w:pPr>
        <w:ind w:left="2098" w:hanging="257"/>
      </w:pPr>
      <w:rPr>
        <w:rFonts w:hint="default"/>
        <w:lang w:val="ru-RU" w:eastAsia="en-US" w:bidi="ar-SA"/>
      </w:rPr>
    </w:lvl>
    <w:lvl w:ilvl="6" w:tplc="8A5C7458">
      <w:numFmt w:val="bullet"/>
      <w:lvlText w:val="•"/>
      <w:lvlJc w:val="left"/>
      <w:pPr>
        <w:ind w:left="2445" w:hanging="257"/>
      </w:pPr>
      <w:rPr>
        <w:rFonts w:hint="default"/>
        <w:lang w:val="ru-RU" w:eastAsia="en-US" w:bidi="ar-SA"/>
      </w:rPr>
    </w:lvl>
    <w:lvl w:ilvl="7" w:tplc="E3F02F84">
      <w:numFmt w:val="bullet"/>
      <w:lvlText w:val="•"/>
      <w:lvlJc w:val="left"/>
      <w:pPr>
        <w:ind w:left="2793" w:hanging="257"/>
      </w:pPr>
      <w:rPr>
        <w:rFonts w:hint="default"/>
        <w:lang w:val="ru-RU" w:eastAsia="en-US" w:bidi="ar-SA"/>
      </w:rPr>
    </w:lvl>
    <w:lvl w:ilvl="8" w:tplc="360272DC">
      <w:numFmt w:val="bullet"/>
      <w:lvlText w:val="•"/>
      <w:lvlJc w:val="left"/>
      <w:pPr>
        <w:ind w:left="3140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617A4976"/>
    <w:multiLevelType w:val="hybridMultilevel"/>
    <w:tmpl w:val="E466BEFE"/>
    <w:lvl w:ilvl="0" w:tplc="AC0E3848">
      <w:numFmt w:val="bullet"/>
      <w:lvlText w:val="-"/>
      <w:lvlJc w:val="left"/>
      <w:pPr>
        <w:ind w:left="59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CD88554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2" w:tplc="8196EDCE">
      <w:numFmt w:val="bullet"/>
      <w:lvlText w:val="•"/>
      <w:lvlJc w:val="left"/>
      <w:pPr>
        <w:ind w:left="1543" w:hanging="144"/>
      </w:pPr>
      <w:rPr>
        <w:rFonts w:hint="default"/>
        <w:lang w:val="ru-RU" w:eastAsia="en-US" w:bidi="ar-SA"/>
      </w:rPr>
    </w:lvl>
    <w:lvl w:ilvl="3" w:tplc="8346A580">
      <w:numFmt w:val="bullet"/>
      <w:lvlText w:val="•"/>
      <w:lvlJc w:val="left"/>
      <w:pPr>
        <w:ind w:left="2014" w:hanging="144"/>
      </w:pPr>
      <w:rPr>
        <w:rFonts w:hint="default"/>
        <w:lang w:val="ru-RU" w:eastAsia="en-US" w:bidi="ar-SA"/>
      </w:rPr>
    </w:lvl>
    <w:lvl w:ilvl="4" w:tplc="90A829A6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  <w:lvl w:ilvl="5" w:tplc="238ADD48">
      <w:numFmt w:val="bullet"/>
      <w:lvlText w:val="•"/>
      <w:lvlJc w:val="left"/>
      <w:pPr>
        <w:ind w:left="2958" w:hanging="144"/>
      </w:pPr>
      <w:rPr>
        <w:rFonts w:hint="default"/>
        <w:lang w:val="ru-RU" w:eastAsia="en-US" w:bidi="ar-SA"/>
      </w:rPr>
    </w:lvl>
    <w:lvl w:ilvl="6" w:tplc="D46CC2EC">
      <w:numFmt w:val="bullet"/>
      <w:lvlText w:val="•"/>
      <w:lvlJc w:val="left"/>
      <w:pPr>
        <w:ind w:left="3429" w:hanging="144"/>
      </w:pPr>
      <w:rPr>
        <w:rFonts w:hint="default"/>
        <w:lang w:val="ru-RU" w:eastAsia="en-US" w:bidi="ar-SA"/>
      </w:rPr>
    </w:lvl>
    <w:lvl w:ilvl="7" w:tplc="72F0FEDC">
      <w:numFmt w:val="bullet"/>
      <w:lvlText w:val="•"/>
      <w:lvlJc w:val="left"/>
      <w:pPr>
        <w:ind w:left="3901" w:hanging="144"/>
      </w:pPr>
      <w:rPr>
        <w:rFonts w:hint="default"/>
        <w:lang w:val="ru-RU" w:eastAsia="en-US" w:bidi="ar-SA"/>
      </w:rPr>
    </w:lvl>
    <w:lvl w:ilvl="8" w:tplc="FE4C649C">
      <w:numFmt w:val="bullet"/>
      <w:lvlText w:val="•"/>
      <w:lvlJc w:val="left"/>
      <w:pPr>
        <w:ind w:left="4372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6C3A3C4A"/>
    <w:multiLevelType w:val="hybridMultilevel"/>
    <w:tmpl w:val="5A561D78"/>
    <w:lvl w:ilvl="0" w:tplc="F688409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6C213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FDBCACF4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79542200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AFF6132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5" w:tplc="A666326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6" w:tplc="D2DCBBEE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7" w:tplc="1398EC76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8" w:tplc="EACC442E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9307447"/>
    <w:multiLevelType w:val="hybridMultilevel"/>
    <w:tmpl w:val="53625274"/>
    <w:lvl w:ilvl="0" w:tplc="95684EB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50B99A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CC789CBE">
      <w:numFmt w:val="bullet"/>
      <w:lvlText w:val="•"/>
      <w:lvlJc w:val="left"/>
      <w:pPr>
        <w:ind w:left="1423" w:hanging="360"/>
      </w:pPr>
      <w:rPr>
        <w:rFonts w:hint="default"/>
        <w:lang w:val="ru-RU" w:eastAsia="en-US" w:bidi="ar-SA"/>
      </w:rPr>
    </w:lvl>
    <w:lvl w:ilvl="3" w:tplc="9C062AA6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4" w:tplc="9FE496D2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5" w:tplc="8FD2F8C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6" w:tplc="E9202BDE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7" w:tplc="308CFC1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8" w:tplc="FC8E98B0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39"/>
    <w:rsid w:val="001B0647"/>
    <w:rsid w:val="00264C62"/>
    <w:rsid w:val="00296546"/>
    <w:rsid w:val="00402961"/>
    <w:rsid w:val="00875839"/>
    <w:rsid w:val="008E75D7"/>
    <w:rsid w:val="009F3E22"/>
    <w:rsid w:val="00C15136"/>
    <w:rsid w:val="00D35382"/>
    <w:rsid w:val="00E5249F"/>
    <w:rsid w:val="00E55FBC"/>
    <w:rsid w:val="00FD0839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2F6D9-9A4D-4FB7-BD00-6343543B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3140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poVR</dc:creator>
  <cp:lastModifiedBy>Пользователь Windows</cp:lastModifiedBy>
  <cp:revision>2</cp:revision>
  <dcterms:created xsi:type="dcterms:W3CDTF">2020-07-31T08:38:00Z</dcterms:created>
  <dcterms:modified xsi:type="dcterms:W3CDTF">2020-07-31T08:38:00Z</dcterms:modified>
</cp:coreProperties>
</file>